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83" w:rsidRPr="00CE7E50" w:rsidRDefault="00F00383" w:rsidP="003C6092">
      <w:pPr>
        <w:pStyle w:val="ac"/>
      </w:pPr>
      <w:bookmarkStart w:id="0" w:name="_GoBack"/>
      <w:bookmarkEnd w:id="0"/>
      <w:r w:rsidRPr="00CE7E50">
        <w:t>Проверка правильности построения диаграммы</w:t>
      </w:r>
    </w:p>
    <w:p w:rsidR="00F00383" w:rsidRPr="00CE7E50" w:rsidRDefault="00F00383" w:rsidP="00F00383">
      <w:pPr>
        <w:pStyle w:val="af4"/>
      </w:pPr>
      <w:r w:rsidRPr="00CE7E50">
        <w:t>Отчет</w:t>
      </w:r>
    </w:p>
    <w:p w:rsidR="00F00383" w:rsidRPr="00CE7E50" w:rsidRDefault="00F00383" w:rsidP="00F00383">
      <w:pPr>
        <w:pStyle w:val="-2"/>
      </w:pPr>
    </w:p>
    <w:p w:rsidR="00F00383" w:rsidRPr="00CE7E50" w:rsidRDefault="00160715" w:rsidP="00F00383">
      <w:pPr>
        <w:pStyle w:val="30"/>
        <w:tabs>
          <w:tab w:val="clear" w:pos="0"/>
          <w:tab w:val="left" w:pos="-142"/>
        </w:tabs>
        <w:ind w:right="565"/>
        <w:jc w:val="center"/>
        <w:rPr>
          <w:sz w:val="28"/>
          <w:szCs w:val="28"/>
          <w:highlight w:val="lightGray"/>
          <w:shd w:val="clear" w:color="auto" w:fill="BFBFBF"/>
        </w:rPr>
      </w:pPr>
      <w:r w:rsidRPr="00CE7E50">
        <w:rPr>
          <w:sz w:val="28"/>
          <w:szCs w:val="28"/>
          <w:highlight w:val="lightGray"/>
          <w:shd w:val="clear" w:color="auto" w:fill="BFBFBF"/>
        </w:rPr>
        <w:fldChar w:fldCharType="begin"/>
      </w:r>
      <w:r w:rsidR="0090258D" w:rsidRPr="00CE7E50">
        <w:rPr>
          <w:sz w:val="28"/>
          <w:szCs w:val="28"/>
          <w:highlight w:val="lightGray"/>
          <w:shd w:val="clear" w:color="auto" w:fill="BFBFBF"/>
        </w:rPr>
        <w:instrText>DOCVARIABLE Название_ee81fe71</w:instrText>
      </w:r>
      <w:r w:rsidR="00783C64">
        <w:rPr>
          <w:sz w:val="28"/>
          <w:szCs w:val="28"/>
          <w:highlight w:val="lightGray"/>
          <w:shd w:val="clear" w:color="auto" w:fill="BFBFBF"/>
        </w:rPr>
        <w:fldChar w:fldCharType="separate"/>
      </w:r>
      <w:r w:rsidR="00154F5A">
        <w:rPr>
          <w:sz w:val="28"/>
          <w:szCs w:val="28"/>
          <w:highlight w:val="lightGray"/>
          <w:shd w:val="clear" w:color="auto" w:fill="BFBFBF"/>
        </w:rPr>
        <w:t>A4.2 Реализация проекта</w:t>
      </w:r>
      <w:r w:rsidRPr="00CE7E50">
        <w:rPr>
          <w:sz w:val="28"/>
          <w:szCs w:val="28"/>
          <w:highlight w:val="lightGray"/>
          <w:shd w:val="clear" w:color="auto" w:fill="BFBFBF"/>
        </w:rPr>
        <w:fldChar w:fldCharType="end"/>
      </w:r>
    </w:p>
    <w:p w:rsidR="00F00383" w:rsidRPr="00CE7E50" w:rsidRDefault="00F00383" w:rsidP="00F00383">
      <w:pPr>
        <w:pStyle w:val="-2"/>
      </w:pPr>
    </w:p>
    <w:p w:rsidR="00F00383" w:rsidRPr="00CE7E50" w:rsidRDefault="0005393E" w:rsidP="00F00383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bookmarkStart w:id="1" w:name="IDEF1_b4a0e005"/>
      <w:r w:rsidRPr="00CE7E50">
        <w:rPr>
          <w:sz w:val="20"/>
          <w:szCs w:val="24"/>
        </w:rPr>
        <w:t>В соответствии с методологией функционального моделирования (IDEF0) п</w:t>
      </w:r>
      <w:r w:rsidR="00F00383" w:rsidRPr="00CE7E50">
        <w:rPr>
          <w:sz w:val="20"/>
          <w:szCs w:val="24"/>
        </w:rPr>
        <w:t>роцессов на диаграмме должно быть не более 6.</w:t>
      </w:r>
    </w:p>
    <w:p w:rsidR="00F00383" w:rsidRDefault="00154F5A" w:rsidP="00F00383">
      <w:pPr>
        <w:pStyle w:val="-2"/>
      </w:pPr>
      <w:bookmarkStart w:id="2" w:name="СГ_BND1_Н"/>
      <w:bookmarkEnd w:id="2"/>
      <w:r>
        <w:t>Ошибок не обнаружено.</w:t>
      </w:r>
    </w:p>
    <w:p w:rsidR="00154F5A" w:rsidRPr="00CE7E50" w:rsidRDefault="00154F5A" w:rsidP="00F00383">
      <w:pPr>
        <w:pStyle w:val="-2"/>
      </w:pPr>
    </w:p>
    <w:p w:rsidR="00F00383" w:rsidRPr="00CE7E50" w:rsidRDefault="00F00383" w:rsidP="00F00383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bookmarkStart w:id="3" w:name="IDEF2_5271be67"/>
      <w:bookmarkEnd w:id="1"/>
      <w:r w:rsidRPr="00CE7E50">
        <w:rPr>
          <w:sz w:val="20"/>
          <w:szCs w:val="24"/>
        </w:rPr>
        <w:t>Владелец процесса должен быть назначен для каждого процесса.</w:t>
      </w:r>
    </w:p>
    <w:p w:rsidR="00F00383" w:rsidRPr="00CE7E50" w:rsidRDefault="00F00383" w:rsidP="00F00383">
      <w:pPr>
        <w:pStyle w:val="-2"/>
      </w:pPr>
      <w:bookmarkStart w:id="4" w:name="Правило2ОшибокНет"/>
      <w:bookmarkEnd w:id="4"/>
      <w:r w:rsidRPr="00CE7E50">
        <w:t>Ошибок не обнаружено.</w:t>
      </w:r>
    </w:p>
    <w:p w:rsidR="00F00383" w:rsidRPr="00CE7E50" w:rsidRDefault="00F00383" w:rsidP="00F00383">
      <w:pPr>
        <w:pStyle w:val="-2"/>
      </w:pPr>
    </w:p>
    <w:p w:rsidR="00184087" w:rsidRPr="00CE7E50" w:rsidRDefault="00184087" w:rsidP="00184087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bookmarkStart w:id="5" w:name="IDEF4n_0e664ecf"/>
      <w:bookmarkEnd w:id="3"/>
      <w:r w:rsidRPr="00CE7E50">
        <w:rPr>
          <w:sz w:val="20"/>
          <w:szCs w:val="24"/>
        </w:rPr>
        <w:t>Если процессу назначено несколько Владельцев, то для каждого Владельца должен быть определен Предмет деятельности.</w:t>
      </w:r>
    </w:p>
    <w:p w:rsidR="00184087" w:rsidRDefault="00154F5A" w:rsidP="00184087">
      <w:pPr>
        <w:pStyle w:val="-0"/>
        <w:numPr>
          <w:ilvl w:val="0"/>
          <w:numId w:val="0"/>
        </w:numPr>
        <w:tabs>
          <w:tab w:val="left" w:pos="708"/>
        </w:tabs>
      </w:pPr>
      <w:r>
        <w:t>Ошибок не обнаружено.</w:t>
      </w:r>
    </w:p>
    <w:p w:rsidR="00154F5A" w:rsidRPr="00CE7E50" w:rsidRDefault="00154F5A" w:rsidP="00184087">
      <w:pPr>
        <w:pStyle w:val="-0"/>
        <w:numPr>
          <w:ilvl w:val="0"/>
          <w:numId w:val="0"/>
        </w:numPr>
        <w:tabs>
          <w:tab w:val="left" w:pos="708"/>
        </w:tabs>
      </w:pPr>
    </w:p>
    <w:bookmarkEnd w:id="5"/>
    <w:p w:rsidR="00F00383" w:rsidRPr="00CE7E50" w:rsidRDefault="00F00383" w:rsidP="00F00383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r w:rsidRPr="00CE7E50">
        <w:rPr>
          <w:sz w:val="20"/>
          <w:szCs w:val="24"/>
        </w:rPr>
        <w:t>Исполнитель процесса должен быть назначен для каждого процесса.</w:t>
      </w:r>
    </w:p>
    <w:p w:rsidR="00F00383" w:rsidRPr="00CE7E50" w:rsidRDefault="00F00383" w:rsidP="00F00383">
      <w:pPr>
        <w:pStyle w:val="-2"/>
      </w:pPr>
      <w:bookmarkStart w:id="6" w:name="Правило4ОшибокНет"/>
      <w:bookmarkEnd w:id="6"/>
      <w:r w:rsidRPr="00CE7E50">
        <w:t>Ошибок не обнаружено.</w:t>
      </w:r>
    </w:p>
    <w:p w:rsidR="00F00383" w:rsidRPr="00CE7E50" w:rsidRDefault="00F00383" w:rsidP="00F00383">
      <w:pPr>
        <w:pStyle w:val="-2"/>
      </w:pPr>
    </w:p>
    <w:p w:rsidR="00184087" w:rsidRPr="00CE7E50" w:rsidRDefault="00184087" w:rsidP="00184087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r w:rsidRPr="00CE7E50">
        <w:rPr>
          <w:sz w:val="20"/>
          <w:szCs w:val="24"/>
        </w:rPr>
        <w:t>Для каждого субъекта, назначенного процессу, должен быть определен тип связи.</w:t>
      </w:r>
    </w:p>
    <w:p w:rsidR="00184087" w:rsidRPr="00CE7E50" w:rsidRDefault="00184087" w:rsidP="00184087">
      <w:pPr>
        <w:pStyle w:val="-2"/>
      </w:pPr>
      <w:bookmarkStart w:id="7" w:name="Правило7nОшибокНет"/>
      <w:bookmarkEnd w:id="7"/>
      <w:r w:rsidRPr="00CE7E50">
        <w:t>Ошибок не обнаружено.</w:t>
      </w:r>
    </w:p>
    <w:p w:rsidR="00184087" w:rsidRPr="00CE7E50" w:rsidRDefault="00184087" w:rsidP="00184087">
      <w:pPr>
        <w:pStyle w:val="-2"/>
      </w:pPr>
    </w:p>
    <w:p w:rsidR="00184087" w:rsidRPr="00CE7E50" w:rsidRDefault="00184087" w:rsidP="00184087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</w:rPr>
      </w:pPr>
      <w:bookmarkStart w:id="8" w:name="IDEF5_68b64b45"/>
      <w:r w:rsidRPr="00CE7E50">
        <w:rPr>
          <w:sz w:val="20"/>
          <w:szCs w:val="24"/>
        </w:rPr>
        <w:t xml:space="preserve">В соответствии с методологией функционального моделирования (IDEF0) к каждому процессу должна быть присоединена хотя бы одна стрелка типа «управление» – </w:t>
      </w:r>
      <w:r w:rsidRPr="00CE7E50">
        <w:rPr>
          <w:sz w:val="20"/>
        </w:rPr>
        <w:t>стрелка, входящая в верхнюю грань блока процесса.</w:t>
      </w:r>
    </w:p>
    <w:p w:rsidR="00E35925" w:rsidRDefault="00154F5A" w:rsidP="00F00383">
      <w:pPr>
        <w:pStyle w:val="-2"/>
        <w:rPr>
          <w:szCs w:val="20"/>
        </w:rPr>
      </w:pPr>
      <w:r>
        <w:rPr>
          <w:szCs w:val="20"/>
        </w:rPr>
        <w:t>Ошибок не обнаружено.</w:t>
      </w:r>
    </w:p>
    <w:p w:rsidR="00154F5A" w:rsidRPr="00CE7E50" w:rsidRDefault="00154F5A" w:rsidP="00F00383">
      <w:pPr>
        <w:pStyle w:val="-2"/>
        <w:rPr>
          <w:szCs w:val="20"/>
        </w:rPr>
      </w:pPr>
    </w:p>
    <w:p w:rsidR="00F00383" w:rsidRPr="00CE7E50" w:rsidRDefault="00F00383" w:rsidP="00F00383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bookmarkStart w:id="9" w:name="IDEF6_996667f0"/>
      <w:bookmarkEnd w:id="8"/>
      <w:r w:rsidRPr="00CE7E50">
        <w:rPr>
          <w:sz w:val="20"/>
        </w:rPr>
        <w:t xml:space="preserve">К каждому процессу должна быть присоединена хотя бы одна стрелка типа «выход» </w:t>
      </w:r>
      <w:r w:rsidRPr="00CE7E50">
        <w:rPr>
          <w:sz w:val="20"/>
          <w:szCs w:val="24"/>
        </w:rPr>
        <w:t>(стрелка, исходящая из правой грани блока процесса).</w:t>
      </w:r>
    </w:p>
    <w:p w:rsidR="00232DCC" w:rsidRDefault="00154F5A" w:rsidP="00F00383">
      <w:pPr>
        <w:pStyle w:val="-2"/>
      </w:pPr>
      <w:r>
        <w:t>Ошибок не обнаружено.</w:t>
      </w:r>
    </w:p>
    <w:p w:rsidR="00154F5A" w:rsidRPr="00CE7E50" w:rsidRDefault="00154F5A" w:rsidP="00F00383">
      <w:pPr>
        <w:pStyle w:val="-2"/>
      </w:pPr>
    </w:p>
    <w:p w:rsidR="00F00383" w:rsidRPr="00CE7E50" w:rsidRDefault="00F00383" w:rsidP="00F00383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bookmarkStart w:id="10" w:name="IDEF8_c27c7f26"/>
      <w:bookmarkEnd w:id="9"/>
      <w:r w:rsidRPr="00CE7E50">
        <w:rPr>
          <w:sz w:val="20"/>
          <w:szCs w:val="24"/>
        </w:rPr>
        <w:t>На диаграмме не должны присутствовать неименованные стрелки.</w:t>
      </w:r>
    </w:p>
    <w:p w:rsidR="00F00383" w:rsidRPr="00CE7E50" w:rsidRDefault="00F00383" w:rsidP="00F00383">
      <w:pPr>
        <w:pStyle w:val="-2"/>
      </w:pPr>
      <w:bookmarkStart w:id="11" w:name="Правило8ОшибокНет"/>
      <w:bookmarkEnd w:id="11"/>
      <w:r w:rsidRPr="00CE7E50">
        <w:t>Ошибок не обнаружено.</w:t>
      </w:r>
    </w:p>
    <w:p w:rsidR="00F00383" w:rsidRPr="00CE7E50" w:rsidRDefault="00F00383" w:rsidP="00F00383">
      <w:pPr>
        <w:pStyle w:val="-2"/>
      </w:pPr>
    </w:p>
    <w:bookmarkEnd w:id="10"/>
    <w:p w:rsidR="00F00383" w:rsidRPr="00CE7E50" w:rsidRDefault="00F00383" w:rsidP="00F00383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r w:rsidRPr="00CE7E50">
        <w:rPr>
          <w:sz w:val="20"/>
          <w:szCs w:val="24"/>
        </w:rPr>
        <w:t xml:space="preserve">На диаграмме не должны присутствовать стрелки, не присоединенные ни к одному </w:t>
      </w:r>
      <w:r w:rsidR="008E1031" w:rsidRPr="00CE7E50">
        <w:rPr>
          <w:sz w:val="20"/>
          <w:szCs w:val="24"/>
        </w:rPr>
        <w:t>элементу диаграммы</w:t>
      </w:r>
      <w:r w:rsidRPr="00CE7E50">
        <w:rPr>
          <w:sz w:val="20"/>
          <w:szCs w:val="24"/>
        </w:rPr>
        <w:t>.</w:t>
      </w:r>
    </w:p>
    <w:p w:rsidR="00F00383" w:rsidRPr="00CE7E50" w:rsidRDefault="00F00383" w:rsidP="00F00383">
      <w:pPr>
        <w:pStyle w:val="-2"/>
      </w:pPr>
      <w:bookmarkStart w:id="12" w:name="Правило9ОшибокНет"/>
      <w:bookmarkEnd w:id="12"/>
      <w:r w:rsidRPr="00CE7E50">
        <w:t>Ошибок не обнаружено.</w:t>
      </w:r>
    </w:p>
    <w:p w:rsidR="00F00383" w:rsidRPr="00CE7E50" w:rsidRDefault="00F00383" w:rsidP="00F00383">
      <w:pPr>
        <w:pStyle w:val="-2"/>
      </w:pPr>
    </w:p>
    <w:p w:rsidR="00F00383" w:rsidRPr="00CE7E50" w:rsidRDefault="00F00383" w:rsidP="00F00383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r w:rsidRPr="00CE7E50">
        <w:rPr>
          <w:sz w:val="20"/>
          <w:szCs w:val="24"/>
        </w:rPr>
        <w:lastRenderedPageBreak/>
        <w:t>На диаграмме не должны присутствовать стрелки, для которых не определен процесс, откуда стрелка приходит, или процесс, куда она передается.</w:t>
      </w:r>
    </w:p>
    <w:p w:rsidR="00F00383" w:rsidRPr="00CE7E50" w:rsidRDefault="00F00383" w:rsidP="00F00383">
      <w:pPr>
        <w:pStyle w:val="-0"/>
        <w:numPr>
          <w:ilvl w:val="0"/>
          <w:numId w:val="0"/>
        </w:numPr>
        <w:tabs>
          <w:tab w:val="left" w:pos="708"/>
        </w:tabs>
        <w:ind w:left="360" w:hanging="360"/>
      </w:pPr>
      <w:bookmarkStart w:id="13" w:name="Правило10ОшибокНет"/>
      <w:bookmarkEnd w:id="13"/>
      <w:r w:rsidRPr="00CE7E50">
        <w:t>Ошибок не обнаружено.</w:t>
      </w:r>
    </w:p>
    <w:p w:rsidR="00F00383" w:rsidRPr="00CE7E50" w:rsidRDefault="00F00383" w:rsidP="00F00383">
      <w:pPr>
        <w:pStyle w:val="-2"/>
      </w:pPr>
    </w:p>
    <w:p w:rsidR="00F00383" w:rsidRPr="00CE7E50" w:rsidRDefault="00F00383" w:rsidP="00F00383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r w:rsidRPr="00CE7E50">
        <w:rPr>
          <w:sz w:val="20"/>
          <w:szCs w:val="24"/>
        </w:rPr>
        <w:t>К каждой именованной стрелке диаграммы должен быть прикреплен хотя бы один объект.</w:t>
      </w:r>
    </w:p>
    <w:p w:rsidR="00F00383" w:rsidRPr="00CE7E50" w:rsidRDefault="00F00383" w:rsidP="00F00383">
      <w:pPr>
        <w:pStyle w:val="-0"/>
        <w:numPr>
          <w:ilvl w:val="0"/>
          <w:numId w:val="0"/>
        </w:numPr>
        <w:tabs>
          <w:tab w:val="left" w:pos="708"/>
        </w:tabs>
      </w:pPr>
      <w:bookmarkStart w:id="14" w:name="Правило11ОшибокНет"/>
      <w:bookmarkEnd w:id="14"/>
      <w:r w:rsidRPr="00CE7E50">
        <w:t>Ошибок не обнаружено.</w:t>
      </w:r>
    </w:p>
    <w:p w:rsidR="00F00383" w:rsidRPr="00CE7E50" w:rsidRDefault="00F00383" w:rsidP="00F00383">
      <w:pPr>
        <w:pStyle w:val="-2"/>
      </w:pPr>
    </w:p>
    <w:p w:rsidR="00F00383" w:rsidRPr="00CE7E50" w:rsidRDefault="00F00383" w:rsidP="00F00383">
      <w:pPr>
        <w:pStyle w:val="a0"/>
        <w:numPr>
          <w:ilvl w:val="0"/>
          <w:numId w:val="9"/>
        </w:numPr>
        <w:tabs>
          <w:tab w:val="left" w:pos="1560"/>
        </w:tabs>
        <w:ind w:left="1560" w:hanging="1560"/>
        <w:rPr>
          <w:sz w:val="20"/>
          <w:szCs w:val="24"/>
        </w:rPr>
      </w:pPr>
      <w:r w:rsidRPr="00CE7E50">
        <w:rPr>
          <w:sz w:val="20"/>
          <w:szCs w:val="24"/>
        </w:rPr>
        <w:t>Поток объектов при ветвлении стрелок не должен прерываться.</w:t>
      </w:r>
    </w:p>
    <w:p w:rsidR="00F00383" w:rsidRPr="00CE7E50" w:rsidRDefault="00F00383" w:rsidP="000A7ACD">
      <w:pPr>
        <w:pStyle w:val="-2"/>
        <w:keepNext/>
        <w:rPr>
          <w:color w:val="FF0000"/>
        </w:rPr>
      </w:pPr>
      <w:bookmarkStart w:id="15" w:name="Правило12ОшибокНет"/>
      <w:bookmarkStart w:id="16" w:name="С_Связи_процесса_по_объект_6541bea7_1"/>
      <w:bookmarkStart w:id="17" w:name="ПП12Выход_4d57c80b"/>
      <w:bookmarkEnd w:id="15"/>
      <w:r w:rsidRPr="00CE7E50">
        <w:rPr>
          <w:color w:val="FF0000"/>
        </w:rPr>
        <w:t>Следующие объекты не передаются из процесса «</w:t>
      </w:r>
      <w:r w:rsidR="00160715" w:rsidRPr="00CE7E50">
        <w:rPr>
          <w:color w:val="FF0000"/>
        </w:rPr>
        <w:fldChar w:fldCharType="begin"/>
      </w:r>
      <w:r w:rsidR="0090258D" w:rsidRPr="00CE7E50">
        <w:rPr>
          <w:color w:val="FF0000"/>
        </w:rPr>
        <w:instrText>DOCVARIABLE Процесс_7e7f4473_1</w:instrText>
      </w:r>
      <w:r w:rsidR="00783C64">
        <w:rPr>
          <w:color w:val="FF0000"/>
        </w:rPr>
        <w:fldChar w:fldCharType="separate"/>
      </w:r>
      <w:r w:rsidR="00154F5A">
        <w:rPr>
          <w:color w:val="FF0000"/>
        </w:rPr>
        <w:t>A4.2.5 Пуско-наладочные работы</w:t>
      </w:r>
      <w:r w:rsidR="00160715" w:rsidRPr="00CE7E50">
        <w:rPr>
          <w:color w:val="FF0000"/>
        </w:rPr>
        <w:fldChar w:fldCharType="end"/>
      </w:r>
      <w:r w:rsidRPr="00CE7E50">
        <w:rPr>
          <w:color w:val="FF0000"/>
        </w:rPr>
        <w:t>» ни в один процесс:</w:t>
      </w:r>
    </w:p>
    <w:tbl>
      <w:tblPr>
        <w:tblW w:w="4525" w:type="pct"/>
        <w:tblInd w:w="360" w:type="dxa"/>
        <w:tblLook w:val="01E0" w:firstRow="1" w:lastRow="1" w:firstColumn="1" w:lastColumn="1" w:noHBand="0" w:noVBand="0"/>
      </w:tblPr>
      <w:tblGrid>
        <w:gridCol w:w="680"/>
        <w:gridCol w:w="8041"/>
      </w:tblGrid>
      <w:tr w:rsidR="0008140F" w:rsidRPr="00CE7E50">
        <w:tc>
          <w:tcPr>
            <w:tcW w:w="680" w:type="dxa"/>
          </w:tcPr>
          <w:p w:rsidR="0008140F" w:rsidRPr="00CE7E50" w:rsidRDefault="0008140F" w:rsidP="00732C97">
            <w:pPr>
              <w:pStyle w:val="-0"/>
              <w:numPr>
                <w:ilvl w:val="0"/>
                <w:numId w:val="10"/>
              </w:numPr>
              <w:rPr>
                <w:color w:val="FF0000"/>
              </w:rPr>
            </w:pPr>
          </w:p>
        </w:tc>
        <w:tc>
          <w:tcPr>
            <w:tcW w:w="0" w:type="auto"/>
          </w:tcPr>
          <w:p w:rsidR="0008140F" w:rsidRPr="00CE7E50" w:rsidRDefault="0008140F" w:rsidP="00D133B3">
            <w:pPr>
              <w:pStyle w:val="-2"/>
              <w:rPr>
                <w:color w:val="FF0000"/>
              </w:rPr>
            </w:pPr>
            <w:bookmarkStart w:id="18" w:name="Связи_процесса_по_объект_6541bea7_1"/>
            <w:bookmarkEnd w:id="18"/>
            <w:r>
              <w:rPr>
                <w:color w:val="FF0000"/>
              </w:rPr>
              <w:t>Счет-фактура</w:t>
            </w:r>
          </w:p>
        </w:tc>
      </w:tr>
      <w:bookmarkEnd w:id="16"/>
      <w:bookmarkEnd w:id="17"/>
    </w:tbl>
    <w:p w:rsidR="0008140F" w:rsidRPr="00CE7E50" w:rsidRDefault="0008140F" w:rsidP="00560A0E">
      <w:pPr>
        <w:pStyle w:val="-0"/>
        <w:numPr>
          <w:ilvl w:val="0"/>
          <w:numId w:val="0"/>
        </w:numPr>
        <w:spacing w:after="0"/>
        <w:rPr>
          <w:color w:val="FF0000"/>
          <w:sz w:val="2"/>
          <w:szCs w:val="2"/>
        </w:rPr>
      </w:pPr>
    </w:p>
    <w:sectPr w:rsidR="0008140F" w:rsidRPr="00CE7E50" w:rsidSect="00AA00A0">
      <w:headerReference w:type="default" r:id="rId7"/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5A" w:rsidRDefault="00154F5A">
      <w:r>
        <w:separator/>
      </w:r>
    </w:p>
  </w:endnote>
  <w:endnote w:type="continuationSeparator" w:id="0">
    <w:p w:rsidR="00154F5A" w:rsidRDefault="0015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3D" w:rsidRDefault="00160715" w:rsidP="00F00383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7E3E3D">
      <w:rPr>
        <w:rStyle w:val="afa"/>
      </w:rPr>
      <w:instrText xml:space="preserve">PAGE  </w:instrText>
    </w:r>
    <w:r w:rsidR="00783C64">
      <w:rPr>
        <w:rStyle w:val="afa"/>
      </w:rPr>
      <w:fldChar w:fldCharType="separate"/>
    </w:r>
    <w:r w:rsidR="00783C64">
      <w:rPr>
        <w:rStyle w:val="afa"/>
      </w:rPr>
      <w:t>0</w:t>
    </w:r>
    <w:r>
      <w:rPr>
        <w:rStyle w:val="afa"/>
      </w:rPr>
      <w:fldChar w:fldCharType="end"/>
    </w:r>
  </w:p>
  <w:p w:rsidR="007E3E3D" w:rsidRDefault="007E3E3D" w:rsidP="00F00383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900"/>
      <w:gridCol w:w="2737"/>
    </w:tblGrid>
    <w:tr w:rsidR="007E3E3D">
      <w:trPr>
        <w:trHeight w:val="278"/>
      </w:trPr>
      <w:tc>
        <w:tcPr>
          <w:tcW w:w="358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7E3E3D" w:rsidRDefault="00CE7E50">
          <w:pPr>
            <w:pStyle w:val="ae"/>
          </w:pPr>
          <w:fldSimple w:instr=" STYLEREF  &quot;Название документа&quot;  \* MERGEFORMAT ">
            <w:r w:rsidR="00154F5A">
              <w:t>Проверка правильности построения диаграммы</w:t>
            </w:r>
          </w:fldSimple>
        </w:p>
      </w:tc>
      <w:tc>
        <w:tcPr>
          <w:tcW w:w="142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7E3E3D" w:rsidRDefault="007E3E3D">
          <w:pPr>
            <w:pStyle w:val="ae"/>
            <w:ind w:left="1167"/>
          </w:pPr>
          <w:r>
            <w:t xml:space="preserve">Страница </w:t>
          </w:r>
          <w:r w:rsidR="00160715">
            <w:fldChar w:fldCharType="begin"/>
          </w:r>
          <w:r>
            <w:instrText xml:space="preserve"> PAGE </w:instrText>
          </w:r>
          <w:r w:rsidR="00160715">
            <w:fldChar w:fldCharType="separate"/>
          </w:r>
          <w:r w:rsidR="00154F5A">
            <w:t>1</w:t>
          </w:r>
          <w:r w:rsidR="00160715">
            <w:fldChar w:fldCharType="end"/>
          </w:r>
          <w:r>
            <w:t xml:space="preserve"> из </w:t>
          </w:r>
          <w:r w:rsidR="00160715">
            <w:fldChar w:fldCharType="begin"/>
          </w:r>
          <w:r>
            <w:instrText xml:space="preserve"> NUMPAGES </w:instrText>
          </w:r>
          <w:r w:rsidR="00160715">
            <w:fldChar w:fldCharType="separate"/>
          </w:r>
          <w:r w:rsidR="00154F5A">
            <w:t>2</w:t>
          </w:r>
          <w:r w:rsidR="00160715">
            <w:fldChar w:fldCharType="end"/>
          </w:r>
        </w:p>
      </w:tc>
    </w:tr>
  </w:tbl>
  <w:p w:rsidR="007E3E3D" w:rsidRDefault="007E3E3D" w:rsidP="00F0038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5A" w:rsidRDefault="00154F5A">
      <w:r>
        <w:separator/>
      </w:r>
    </w:p>
  </w:footnote>
  <w:footnote w:type="continuationSeparator" w:id="0">
    <w:p w:rsidR="00154F5A" w:rsidRDefault="0015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3D" w:rsidRDefault="007E3E3D" w:rsidP="00967987">
    <w:pPr>
      <w:pStyle w:val="a1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200"/>
    <w:multiLevelType w:val="hybridMultilevel"/>
    <w:tmpl w:val="60889DEA"/>
    <w:lvl w:ilvl="0" w:tplc="73B42866">
      <w:start w:val="1"/>
      <w:numFmt w:val="decimal"/>
      <w:lvlText w:val="Правило %1: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C290E79"/>
    <w:multiLevelType w:val="hybridMultilevel"/>
    <w:tmpl w:val="67A0F764"/>
    <w:lvl w:ilvl="0" w:tplc="73B42866">
      <w:start w:val="1"/>
      <w:numFmt w:val="decimal"/>
      <w:lvlText w:val="Правило %1: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B0A36"/>
    <w:multiLevelType w:val="hybridMultilevel"/>
    <w:tmpl w:val="F5AEA8B6"/>
    <w:lvl w:ilvl="0" w:tplc="88A6C0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14549"/>
    <w:multiLevelType w:val="hybridMultilevel"/>
    <w:tmpl w:val="9D0C6BBC"/>
    <w:lvl w:ilvl="0" w:tplc="88A6C07E">
      <w:start w:val="1"/>
      <w:numFmt w:val="decimal"/>
      <w:pStyle w:val="a"/>
      <w:lvlText w:val="%1."/>
      <w:lvlJc w:val="left"/>
      <w:pPr>
        <w:tabs>
          <w:tab w:val="num" w:pos="3600"/>
        </w:tabs>
        <w:ind w:left="272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85A5A"/>
    <w:multiLevelType w:val="hybridMultilevel"/>
    <w:tmpl w:val="CE366E94"/>
    <w:lvl w:ilvl="0" w:tplc="88A6C07E">
      <w:start w:val="1"/>
      <w:numFmt w:val="bullet"/>
      <w:pStyle w:val="a0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4aab2654-145e-40cb-9372-1f64ad04651f"/>
    <w:docVar w:name="BSPortal" w:val="False"/>
    <w:docVar w:name="BSTemplateGUID" w:val="c4a7979d-2bbd-4fa9-938b-26b8efa7fee7"/>
    <w:docVar w:name="BSUserType" w:val="NFR"/>
    <w:docVar w:name="BSVersion" w:val="4.2.6730.30551"/>
    <w:docVar w:name="Количество_Процесс_58ef1505_1" w:val="5"/>
    <w:docVar w:name="Название_ee81fe71" w:val="A4.2 Реализация проекта"/>
    <w:docVar w:name="Процесс_7e7f4473_1" w:val="A4.2.5 Пуско-наладочные работы"/>
  </w:docVars>
  <w:rsids>
    <w:rsidRoot w:val="002F1689"/>
    <w:rsid w:val="00005E21"/>
    <w:rsid w:val="00020DF4"/>
    <w:rsid w:val="000274D8"/>
    <w:rsid w:val="00031CEA"/>
    <w:rsid w:val="000372AC"/>
    <w:rsid w:val="0005393E"/>
    <w:rsid w:val="00056E72"/>
    <w:rsid w:val="00063F89"/>
    <w:rsid w:val="0007434F"/>
    <w:rsid w:val="0008140F"/>
    <w:rsid w:val="00087975"/>
    <w:rsid w:val="000914BF"/>
    <w:rsid w:val="00095433"/>
    <w:rsid w:val="000A7ACD"/>
    <w:rsid w:val="000B7273"/>
    <w:rsid w:val="000D228D"/>
    <w:rsid w:val="000D69FC"/>
    <w:rsid w:val="000E599F"/>
    <w:rsid w:val="00106DFE"/>
    <w:rsid w:val="00107544"/>
    <w:rsid w:val="001171EA"/>
    <w:rsid w:val="00117CF9"/>
    <w:rsid w:val="0012690A"/>
    <w:rsid w:val="00151EF7"/>
    <w:rsid w:val="00154F5A"/>
    <w:rsid w:val="00160715"/>
    <w:rsid w:val="00165A4A"/>
    <w:rsid w:val="001762A8"/>
    <w:rsid w:val="00177803"/>
    <w:rsid w:val="00184087"/>
    <w:rsid w:val="00185406"/>
    <w:rsid w:val="001A4C1F"/>
    <w:rsid w:val="001C456D"/>
    <w:rsid w:val="001D2647"/>
    <w:rsid w:val="001D4AA2"/>
    <w:rsid w:val="001F3E14"/>
    <w:rsid w:val="0020475D"/>
    <w:rsid w:val="00204C8A"/>
    <w:rsid w:val="00232DCC"/>
    <w:rsid w:val="00233074"/>
    <w:rsid w:val="002338BE"/>
    <w:rsid w:val="00251E36"/>
    <w:rsid w:val="00253686"/>
    <w:rsid w:val="00266532"/>
    <w:rsid w:val="00276ABF"/>
    <w:rsid w:val="002904EB"/>
    <w:rsid w:val="002C14B9"/>
    <w:rsid w:val="002C2F3B"/>
    <w:rsid w:val="002C78B5"/>
    <w:rsid w:val="002C7ADA"/>
    <w:rsid w:val="002D03A6"/>
    <w:rsid w:val="002D1860"/>
    <w:rsid w:val="002E09CE"/>
    <w:rsid w:val="002E4AAF"/>
    <w:rsid w:val="002F1689"/>
    <w:rsid w:val="002F663E"/>
    <w:rsid w:val="00302186"/>
    <w:rsid w:val="003057EE"/>
    <w:rsid w:val="00325434"/>
    <w:rsid w:val="00330B15"/>
    <w:rsid w:val="00334A9F"/>
    <w:rsid w:val="003418E9"/>
    <w:rsid w:val="00344545"/>
    <w:rsid w:val="0034752C"/>
    <w:rsid w:val="00360807"/>
    <w:rsid w:val="00376CE7"/>
    <w:rsid w:val="00381DC8"/>
    <w:rsid w:val="003B1C13"/>
    <w:rsid w:val="003C2637"/>
    <w:rsid w:val="003C6092"/>
    <w:rsid w:val="003D0B34"/>
    <w:rsid w:val="003E536D"/>
    <w:rsid w:val="00412B34"/>
    <w:rsid w:val="004643D9"/>
    <w:rsid w:val="00466E40"/>
    <w:rsid w:val="00490017"/>
    <w:rsid w:val="00497CD3"/>
    <w:rsid w:val="004A5B69"/>
    <w:rsid w:val="004A60AD"/>
    <w:rsid w:val="004D3C72"/>
    <w:rsid w:val="004D6D45"/>
    <w:rsid w:val="004E59E9"/>
    <w:rsid w:val="00512E4A"/>
    <w:rsid w:val="005218F1"/>
    <w:rsid w:val="00522B6C"/>
    <w:rsid w:val="00542416"/>
    <w:rsid w:val="00544FCE"/>
    <w:rsid w:val="0054625E"/>
    <w:rsid w:val="00547DD2"/>
    <w:rsid w:val="0055688B"/>
    <w:rsid w:val="00560A0E"/>
    <w:rsid w:val="0056342D"/>
    <w:rsid w:val="005A4564"/>
    <w:rsid w:val="005D6C31"/>
    <w:rsid w:val="0060100B"/>
    <w:rsid w:val="00603B8D"/>
    <w:rsid w:val="00605A45"/>
    <w:rsid w:val="00615F48"/>
    <w:rsid w:val="006300A7"/>
    <w:rsid w:val="00632776"/>
    <w:rsid w:val="006350A2"/>
    <w:rsid w:val="0063531E"/>
    <w:rsid w:val="00635D37"/>
    <w:rsid w:val="00661357"/>
    <w:rsid w:val="00665934"/>
    <w:rsid w:val="006723F2"/>
    <w:rsid w:val="00674294"/>
    <w:rsid w:val="0068729A"/>
    <w:rsid w:val="006A590F"/>
    <w:rsid w:val="006A779B"/>
    <w:rsid w:val="006B10A5"/>
    <w:rsid w:val="006B6B88"/>
    <w:rsid w:val="006C2CD8"/>
    <w:rsid w:val="006C5751"/>
    <w:rsid w:val="006D09C3"/>
    <w:rsid w:val="006E044E"/>
    <w:rsid w:val="006F5B34"/>
    <w:rsid w:val="006F61A6"/>
    <w:rsid w:val="006F6C74"/>
    <w:rsid w:val="00701881"/>
    <w:rsid w:val="0070227F"/>
    <w:rsid w:val="00706C8E"/>
    <w:rsid w:val="00711417"/>
    <w:rsid w:val="0071150F"/>
    <w:rsid w:val="00711E90"/>
    <w:rsid w:val="00732C97"/>
    <w:rsid w:val="007378EA"/>
    <w:rsid w:val="007461D5"/>
    <w:rsid w:val="0076523F"/>
    <w:rsid w:val="00766E8D"/>
    <w:rsid w:val="00776B39"/>
    <w:rsid w:val="00776E12"/>
    <w:rsid w:val="00783C64"/>
    <w:rsid w:val="00784393"/>
    <w:rsid w:val="007A7365"/>
    <w:rsid w:val="007C16B8"/>
    <w:rsid w:val="007E3E3D"/>
    <w:rsid w:val="00812C9C"/>
    <w:rsid w:val="00814F96"/>
    <w:rsid w:val="00843216"/>
    <w:rsid w:val="00843F49"/>
    <w:rsid w:val="00844099"/>
    <w:rsid w:val="00846456"/>
    <w:rsid w:val="008508AD"/>
    <w:rsid w:val="00852289"/>
    <w:rsid w:val="00877926"/>
    <w:rsid w:val="008A5309"/>
    <w:rsid w:val="008C0D13"/>
    <w:rsid w:val="008C6908"/>
    <w:rsid w:val="008D290E"/>
    <w:rsid w:val="008D2E1F"/>
    <w:rsid w:val="008E1031"/>
    <w:rsid w:val="008E65D5"/>
    <w:rsid w:val="008F6673"/>
    <w:rsid w:val="0090258D"/>
    <w:rsid w:val="009032C1"/>
    <w:rsid w:val="00910541"/>
    <w:rsid w:val="00910CBB"/>
    <w:rsid w:val="00912F79"/>
    <w:rsid w:val="009221ED"/>
    <w:rsid w:val="00925262"/>
    <w:rsid w:val="009322B1"/>
    <w:rsid w:val="00936F20"/>
    <w:rsid w:val="00951857"/>
    <w:rsid w:val="009610DE"/>
    <w:rsid w:val="00967987"/>
    <w:rsid w:val="00984496"/>
    <w:rsid w:val="00992367"/>
    <w:rsid w:val="00992D08"/>
    <w:rsid w:val="009A4703"/>
    <w:rsid w:val="009A61CD"/>
    <w:rsid w:val="009C3A8F"/>
    <w:rsid w:val="009C6F2C"/>
    <w:rsid w:val="009C749D"/>
    <w:rsid w:val="009D74FC"/>
    <w:rsid w:val="009E161A"/>
    <w:rsid w:val="009E6186"/>
    <w:rsid w:val="009F5F5B"/>
    <w:rsid w:val="009F6035"/>
    <w:rsid w:val="00A01BCB"/>
    <w:rsid w:val="00A1486C"/>
    <w:rsid w:val="00A232A1"/>
    <w:rsid w:val="00A3167C"/>
    <w:rsid w:val="00A35985"/>
    <w:rsid w:val="00A50714"/>
    <w:rsid w:val="00A53F4D"/>
    <w:rsid w:val="00A61475"/>
    <w:rsid w:val="00A71994"/>
    <w:rsid w:val="00A821AC"/>
    <w:rsid w:val="00AA00A0"/>
    <w:rsid w:val="00AA15B9"/>
    <w:rsid w:val="00AA256B"/>
    <w:rsid w:val="00AA474B"/>
    <w:rsid w:val="00AA60AB"/>
    <w:rsid w:val="00AB18C0"/>
    <w:rsid w:val="00AB19F8"/>
    <w:rsid w:val="00AB6733"/>
    <w:rsid w:val="00AC5052"/>
    <w:rsid w:val="00AD373A"/>
    <w:rsid w:val="00AF06A8"/>
    <w:rsid w:val="00AF38FF"/>
    <w:rsid w:val="00B111C8"/>
    <w:rsid w:val="00B230FC"/>
    <w:rsid w:val="00B319C1"/>
    <w:rsid w:val="00B56868"/>
    <w:rsid w:val="00B56FE5"/>
    <w:rsid w:val="00B8048C"/>
    <w:rsid w:val="00B86FC7"/>
    <w:rsid w:val="00BA54E6"/>
    <w:rsid w:val="00BA7D13"/>
    <w:rsid w:val="00BB40B7"/>
    <w:rsid w:val="00BB639E"/>
    <w:rsid w:val="00BD058E"/>
    <w:rsid w:val="00C009E8"/>
    <w:rsid w:val="00C05D6F"/>
    <w:rsid w:val="00C13C7B"/>
    <w:rsid w:val="00C34550"/>
    <w:rsid w:val="00C669F8"/>
    <w:rsid w:val="00C756A2"/>
    <w:rsid w:val="00C76F13"/>
    <w:rsid w:val="00C85239"/>
    <w:rsid w:val="00CB1E4B"/>
    <w:rsid w:val="00CB22E8"/>
    <w:rsid w:val="00CD374C"/>
    <w:rsid w:val="00CE7E50"/>
    <w:rsid w:val="00D133B3"/>
    <w:rsid w:val="00D1781D"/>
    <w:rsid w:val="00D2705E"/>
    <w:rsid w:val="00D33DD0"/>
    <w:rsid w:val="00D373CA"/>
    <w:rsid w:val="00D4787E"/>
    <w:rsid w:val="00D62DE8"/>
    <w:rsid w:val="00D81919"/>
    <w:rsid w:val="00D95CC6"/>
    <w:rsid w:val="00DA33C0"/>
    <w:rsid w:val="00DB0419"/>
    <w:rsid w:val="00DB4919"/>
    <w:rsid w:val="00DC42F2"/>
    <w:rsid w:val="00DE11CB"/>
    <w:rsid w:val="00DE148D"/>
    <w:rsid w:val="00DE6429"/>
    <w:rsid w:val="00DF73E7"/>
    <w:rsid w:val="00E13CF2"/>
    <w:rsid w:val="00E17B02"/>
    <w:rsid w:val="00E24252"/>
    <w:rsid w:val="00E35925"/>
    <w:rsid w:val="00E41A1B"/>
    <w:rsid w:val="00E634F4"/>
    <w:rsid w:val="00E81170"/>
    <w:rsid w:val="00E83FD0"/>
    <w:rsid w:val="00E859A7"/>
    <w:rsid w:val="00E87C15"/>
    <w:rsid w:val="00EB0BFE"/>
    <w:rsid w:val="00EB4163"/>
    <w:rsid w:val="00ED03C1"/>
    <w:rsid w:val="00F00383"/>
    <w:rsid w:val="00F03837"/>
    <w:rsid w:val="00F101EC"/>
    <w:rsid w:val="00F13417"/>
    <w:rsid w:val="00F34BA6"/>
    <w:rsid w:val="00F36496"/>
    <w:rsid w:val="00F42C3D"/>
    <w:rsid w:val="00F468F0"/>
    <w:rsid w:val="00F5472D"/>
    <w:rsid w:val="00F557CC"/>
    <w:rsid w:val="00F56792"/>
    <w:rsid w:val="00F57CFE"/>
    <w:rsid w:val="00F64D2E"/>
    <w:rsid w:val="00F8057B"/>
    <w:rsid w:val="00F91F10"/>
    <w:rsid w:val="00FA3308"/>
    <w:rsid w:val="00FB08D1"/>
    <w:rsid w:val="00FB3A54"/>
    <w:rsid w:val="00FD163D"/>
    <w:rsid w:val="00FF188A"/>
    <w:rsid w:val="00FF2FF8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D66706-B45B-4BF6-8237-41BB70DE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2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2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header"/>
    <w:basedOn w:val="a2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6">
    <w:name w:val="Объект"/>
    <w:basedOn w:val="a2"/>
    <w:rsid w:val="00843F49"/>
  </w:style>
  <w:style w:type="character" w:styleId="a7">
    <w:name w:val="Hyperlink"/>
    <w:rsid w:val="00AA00A0"/>
    <w:rPr>
      <w:color w:val="0000FF"/>
      <w:u w:val="single"/>
    </w:rPr>
  </w:style>
  <w:style w:type="paragraph" w:customStyle="1" w:styleId="a8">
    <w:name w:val="ДанныеТаблицы"/>
    <w:basedOn w:val="a2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2"/>
    <w:rsid w:val="00AA00A0"/>
    <w:pPr>
      <w:numPr>
        <w:numId w:val="0"/>
      </w:numPr>
    </w:pPr>
    <w:rPr>
      <w:rFonts w:cs="Times New Roman"/>
      <w:szCs w:val="20"/>
    </w:rPr>
  </w:style>
  <w:style w:type="table" w:styleId="a9">
    <w:name w:val="Table Grid"/>
    <w:basedOn w:val="a4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2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2"/>
    <w:rsid w:val="00AA00A0"/>
    <w:pPr>
      <w:tabs>
        <w:tab w:val="clear" w:pos="720"/>
        <w:tab w:val="left" w:pos="0"/>
      </w:tabs>
      <w:ind w:left="0"/>
    </w:pPr>
  </w:style>
  <w:style w:type="paragraph" w:customStyle="1" w:styleId="aa">
    <w:name w:val="Заголовок таблицы"/>
    <w:basedOn w:val="a2"/>
    <w:link w:val="ab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c">
    <w:name w:val="Название документа"/>
    <w:next w:val="a2"/>
    <w:autoRedefine/>
    <w:rsid w:val="003C6092"/>
    <w:pPr>
      <w:spacing w:after="240"/>
      <w:ind w:right="567"/>
      <w:jc w:val="center"/>
    </w:pPr>
    <w:rPr>
      <w:rFonts w:ascii="Arial" w:hAnsi="Arial" w:cs="Arial"/>
      <w:b/>
      <w:kern w:val="32"/>
      <w:sz w:val="36"/>
      <w:szCs w:val="36"/>
    </w:rPr>
  </w:style>
  <w:style w:type="paragraph" w:customStyle="1" w:styleId="ad">
    <w:name w:val="Название компании"/>
    <w:basedOn w:val="a2"/>
    <w:autoRedefine/>
    <w:rsid w:val="00AA00A0"/>
    <w:pPr>
      <w:ind w:left="0" w:right="567"/>
      <w:jc w:val="center"/>
    </w:pPr>
    <w:rPr>
      <w:sz w:val="24"/>
    </w:rPr>
  </w:style>
  <w:style w:type="paragraph" w:styleId="ae">
    <w:name w:val="footer"/>
    <w:basedOn w:val="a2"/>
    <w:link w:val="af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2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2"/>
    <w:next w:val="a2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2"/>
    <w:next w:val="a2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2"/>
    <w:next w:val="a2"/>
    <w:autoRedefine/>
    <w:semiHidden/>
    <w:rsid w:val="00AA00A0"/>
    <w:pPr>
      <w:ind w:left="440"/>
    </w:pPr>
  </w:style>
  <w:style w:type="paragraph" w:customStyle="1" w:styleId="af0">
    <w:name w:val="Содержание"/>
    <w:next w:val="a2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5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2"/>
    <w:rsid w:val="00AA00A0"/>
    <w:pPr>
      <w:tabs>
        <w:tab w:val="left" w:pos="720"/>
      </w:tabs>
      <w:ind w:left="0"/>
    </w:pPr>
  </w:style>
  <w:style w:type="paragraph" w:styleId="af1">
    <w:name w:val="Balloon Text"/>
    <w:basedOn w:val="a2"/>
    <w:semiHidden/>
    <w:rsid w:val="00AA00A0"/>
    <w:rPr>
      <w:rFonts w:cs="Tahoma"/>
      <w:sz w:val="16"/>
      <w:szCs w:val="16"/>
    </w:rPr>
  </w:style>
  <w:style w:type="paragraph" w:customStyle="1" w:styleId="af2">
    <w:name w:val="Текст таблицы"/>
    <w:basedOn w:val="a2"/>
    <w:link w:val="af3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3">
    <w:name w:val="Текст таблицы Знак"/>
    <w:link w:val="af2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4">
    <w:name w:val="Тип документа"/>
    <w:next w:val="a2"/>
    <w:link w:val="af5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5">
    <w:name w:val="Тип документа Знак"/>
    <w:link w:val="af4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6">
    <w:name w:val="Утвеждаю"/>
    <w:basedOn w:val="a2"/>
    <w:rsid w:val="00AA00A0"/>
    <w:pPr>
      <w:ind w:left="5220"/>
    </w:pPr>
  </w:style>
  <w:style w:type="character" w:customStyle="1" w:styleId="af7">
    <w:name w:val="Текст примечания Знак"/>
    <w:link w:val="af8"/>
    <w:semiHidden/>
    <w:locked/>
    <w:rsid w:val="00F00383"/>
    <w:rPr>
      <w:lang w:val="ru-RU" w:eastAsia="ru-RU" w:bidi="ar-SA"/>
    </w:rPr>
  </w:style>
  <w:style w:type="paragraph" w:styleId="af8">
    <w:name w:val="annotation text"/>
    <w:basedOn w:val="a2"/>
    <w:link w:val="af7"/>
    <w:semiHidden/>
    <w:rsid w:val="00F00383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paragraph" w:styleId="a0">
    <w:name w:val="List Bullet"/>
    <w:basedOn w:val="a2"/>
    <w:rsid w:val="00F00383"/>
    <w:pPr>
      <w:numPr>
        <w:numId w:val="7"/>
      </w:numPr>
      <w:suppressAutoHyphens/>
      <w:spacing w:before="240" w:after="120"/>
    </w:pPr>
    <w:rPr>
      <w:sz w:val="24"/>
      <w:szCs w:val="20"/>
    </w:rPr>
  </w:style>
  <w:style w:type="character" w:styleId="af9">
    <w:name w:val="annotation reference"/>
    <w:semiHidden/>
    <w:rsid w:val="00F00383"/>
    <w:rPr>
      <w:sz w:val="16"/>
    </w:rPr>
  </w:style>
  <w:style w:type="character" w:styleId="afa">
    <w:name w:val="page number"/>
    <w:basedOn w:val="a3"/>
    <w:rsid w:val="00F00383"/>
  </w:style>
  <w:style w:type="character" w:customStyle="1" w:styleId="af">
    <w:name w:val="Нижний колонтитул Знак"/>
    <w:link w:val="ae"/>
    <w:locked/>
    <w:rsid w:val="00F00383"/>
    <w:rPr>
      <w:rFonts w:ascii="Arial" w:hAnsi="Arial"/>
      <w:noProof/>
      <w:sz w:val="18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184087"/>
    <w:rPr>
      <w:lang w:val="ru-RU" w:eastAsia="ru-RU" w:bidi="ar-SA"/>
    </w:rPr>
  </w:style>
  <w:style w:type="paragraph" w:customStyle="1" w:styleId="a">
    <w:name w:val="Вопрос анкеты"/>
    <w:basedOn w:val="a2"/>
    <w:rsid w:val="00233074"/>
    <w:pPr>
      <w:numPr>
        <w:numId w:val="12"/>
      </w:numPr>
      <w:suppressAutoHyphens/>
      <w:spacing w:before="60" w:line="312" w:lineRule="auto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1482</Characters>
  <Application>Microsoft Office Word</Application>
  <DocSecurity>0</DocSecurity>
  <Lines>51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Проверка правильности построения диаграммы SADT A4.2 Реализация проекта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правильности построения диаграммы SADT A4.2 Реализация проекта</dc:title>
  <dc:subject>'A4.2 Реализация проекта'</dc:subject>
  <dc:creator>ГК СТУ</dc:creator>
  <cp:keywords>Business Studio</cp:keywords>
  <dc:description/>
  <cp:lastModifiedBy>User</cp:lastModifiedBy>
  <cp:revision>1</cp:revision>
  <dcterms:created xsi:type="dcterms:W3CDTF">2019-02-21T15:23:00Z</dcterms:created>
  <dcterms:modified xsi:type="dcterms:W3CDTF">2019-02-21T15:23:00Z</dcterms:modified>
</cp:coreProperties>
</file>