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1F" w:rsidRPr="00E547BC" w:rsidRDefault="00CD181F" w:rsidP="00EB3D8A">
      <w:pPr>
        <w:pStyle w:val="ac"/>
      </w:pPr>
      <w:bookmarkStart w:id="0" w:name="_GoBack"/>
      <w:bookmarkEnd w:id="0"/>
      <w:r w:rsidRPr="00E547BC">
        <w:t>Проверка правильности построения диаграммы</w:t>
      </w:r>
    </w:p>
    <w:p w:rsidR="00CD181F" w:rsidRPr="00E547BC" w:rsidRDefault="00CD181F" w:rsidP="00CD181F">
      <w:pPr>
        <w:pStyle w:val="af4"/>
      </w:pPr>
      <w:r w:rsidRPr="00E547BC">
        <w:t>Отчет</w:t>
      </w:r>
    </w:p>
    <w:p w:rsidR="00CD181F" w:rsidRPr="00E547BC" w:rsidRDefault="00CD181F" w:rsidP="00CD181F">
      <w:pPr>
        <w:pStyle w:val="-2"/>
      </w:pPr>
    </w:p>
    <w:p w:rsidR="00CD181F" w:rsidRPr="00E547BC" w:rsidRDefault="000E70ED" w:rsidP="00CD181F">
      <w:pPr>
        <w:pStyle w:val="30"/>
        <w:tabs>
          <w:tab w:val="clear" w:pos="0"/>
          <w:tab w:val="left" w:pos="-142"/>
        </w:tabs>
        <w:ind w:right="565"/>
        <w:jc w:val="center"/>
        <w:rPr>
          <w:sz w:val="28"/>
          <w:szCs w:val="28"/>
          <w:shd w:val="clear" w:color="auto" w:fill="BFBFBF"/>
        </w:rPr>
      </w:pPr>
      <w:r w:rsidRPr="00E547BC">
        <w:rPr>
          <w:sz w:val="28"/>
          <w:szCs w:val="28"/>
        </w:rPr>
        <w:fldChar w:fldCharType="begin"/>
      </w:r>
      <w:r w:rsidR="0070613B" w:rsidRPr="00E547BC">
        <w:rPr>
          <w:sz w:val="28"/>
          <w:szCs w:val="28"/>
        </w:rPr>
        <w:instrText>DOCVARIABLE Название_545de266</w:instrText>
      </w:r>
      <w:r w:rsidR="00116E65">
        <w:rPr>
          <w:sz w:val="28"/>
          <w:szCs w:val="28"/>
        </w:rPr>
        <w:fldChar w:fldCharType="separate"/>
      </w:r>
      <w:r w:rsidR="0064704D">
        <w:rPr>
          <w:sz w:val="28"/>
          <w:szCs w:val="28"/>
        </w:rPr>
        <w:t>A6.3 Заключение договора на поставку</w:t>
      </w:r>
      <w:r w:rsidRPr="00E547BC">
        <w:rPr>
          <w:sz w:val="28"/>
          <w:szCs w:val="28"/>
        </w:rPr>
        <w:fldChar w:fldCharType="end"/>
      </w:r>
    </w:p>
    <w:p w:rsidR="00CD181F" w:rsidRPr="00E547BC" w:rsidRDefault="00CD181F" w:rsidP="00CD181F">
      <w:pPr>
        <w:pStyle w:val="-2"/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>Диаграмма функции EPC должна начинаться как минимум одним стартовым событием (стартовое событие может следовать за интерфейсом процесса) и завершаться как минимум одним конечным событием (конечное событие может предшествовать интерфейсу процесса).</w:t>
      </w:r>
    </w:p>
    <w:p w:rsidR="00CD181F" w:rsidRPr="00E547BC" w:rsidRDefault="00CD181F" w:rsidP="00CD181F">
      <w:pPr>
        <w:pStyle w:val="-2"/>
      </w:pPr>
      <w:bookmarkStart w:id="1" w:name="NoErr1"/>
      <w:bookmarkEnd w:id="1"/>
      <w:r w:rsidRPr="00E547BC">
        <w:t>Ошибок не обнаружено.</w:t>
      </w:r>
    </w:p>
    <w:p w:rsidR="00CD181F" w:rsidRPr="00E547BC" w:rsidRDefault="00CD181F" w:rsidP="00CD181F">
      <w:pPr>
        <w:pStyle w:val="-2"/>
        <w:rPr>
          <w:color w:val="FF0000"/>
          <w:szCs w:val="20"/>
        </w:rPr>
      </w:pPr>
      <w:bookmarkStart w:id="2" w:name="Стартовые_события_6a5e5578"/>
      <w:bookmarkStart w:id="3" w:name="Конечные_события_96a42bce"/>
      <w:bookmarkEnd w:id="2"/>
      <w:bookmarkEnd w:id="3"/>
    </w:p>
    <w:p w:rsidR="00252B58" w:rsidRPr="00E547BC" w:rsidRDefault="00252B58" w:rsidP="0097028D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 xml:space="preserve">По ходу выполнения процесса события и функции должны чередоваться (событие и функция могут быть связаны через операторы). </w:t>
      </w:r>
    </w:p>
    <w:p w:rsidR="002871E9" w:rsidRPr="00E547BC" w:rsidRDefault="002871E9" w:rsidP="002871E9">
      <w:pPr>
        <w:pStyle w:val="-2"/>
      </w:pPr>
      <w:bookmarkStart w:id="4" w:name="NoErr3"/>
      <w:bookmarkEnd w:id="4"/>
      <w:r w:rsidRPr="00E547BC">
        <w:t>Ошибок не обнаружено.</w:t>
      </w:r>
    </w:p>
    <w:p w:rsidR="002871E9" w:rsidRPr="00E547BC" w:rsidRDefault="002871E9" w:rsidP="002871E9">
      <w:pPr>
        <w:pStyle w:val="-2"/>
        <w:rPr>
          <w:color w:val="FF0000"/>
        </w:rPr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>События и функции должны содержать строго по одной входящей и одной исходящей связи, которые отражают ход выполнения процесса.</w:t>
      </w:r>
    </w:p>
    <w:p w:rsidR="00CD181F" w:rsidRPr="00E547BC" w:rsidRDefault="00CD181F" w:rsidP="00CD181F">
      <w:pPr>
        <w:pStyle w:val="-2"/>
      </w:pPr>
      <w:bookmarkStart w:id="5" w:name="NoErr4"/>
      <w:bookmarkEnd w:id="5"/>
      <w:r w:rsidRPr="00E547BC">
        <w:t>Ошибок не обнаружено.</w:t>
      </w:r>
    </w:p>
    <w:p w:rsidR="00CD181F" w:rsidRPr="00E547BC" w:rsidRDefault="00CD181F" w:rsidP="00CD181F">
      <w:pPr>
        <w:pStyle w:val="-2"/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>На диаграмме не должны присутствовать неименованные связи.</w:t>
      </w:r>
    </w:p>
    <w:p w:rsidR="00CD181F" w:rsidRPr="00E547BC" w:rsidRDefault="00CD181F" w:rsidP="00CD181F">
      <w:pPr>
        <w:pStyle w:val="-2"/>
      </w:pPr>
      <w:bookmarkStart w:id="6" w:name="NoErr6"/>
      <w:bookmarkEnd w:id="6"/>
      <w:r w:rsidRPr="00E547BC">
        <w:t>Ошибок не обнаружено.</w:t>
      </w:r>
    </w:p>
    <w:p w:rsidR="00AF3718" w:rsidRPr="00E547BC" w:rsidRDefault="00AF3718" w:rsidP="00CD181F">
      <w:pPr>
        <w:pStyle w:val="-2"/>
        <w:rPr>
          <w:color w:val="FF0000"/>
        </w:rPr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>За единичным событием не должны следовать операторы «OR» и</w:t>
      </w:r>
      <w:r w:rsidR="00735C76" w:rsidRPr="00E547BC">
        <w:rPr>
          <w:sz w:val="20"/>
          <w:szCs w:val="24"/>
        </w:rPr>
        <w:t>ли</w:t>
      </w:r>
      <w:r w:rsidRPr="00E547BC">
        <w:rPr>
          <w:sz w:val="20"/>
          <w:szCs w:val="24"/>
        </w:rPr>
        <w:t xml:space="preserve"> «XOR».</w:t>
      </w:r>
    </w:p>
    <w:p w:rsidR="00CD181F" w:rsidRPr="00E547BC" w:rsidRDefault="00CD181F" w:rsidP="00CD181F">
      <w:pPr>
        <w:pStyle w:val="-2"/>
      </w:pPr>
      <w:bookmarkStart w:id="7" w:name="NoErr7"/>
      <w:bookmarkEnd w:id="7"/>
      <w:r w:rsidRPr="00E547BC">
        <w:t>Ошибок не обнаружено.</w:t>
      </w:r>
    </w:p>
    <w:p w:rsidR="00D44FAD" w:rsidRPr="00E547BC" w:rsidRDefault="00D44FAD" w:rsidP="00467ADE">
      <w:pPr>
        <w:pStyle w:val="-2"/>
        <w:spacing w:after="0"/>
        <w:rPr>
          <w:color w:val="FF0000"/>
          <w:sz w:val="2"/>
          <w:szCs w:val="2"/>
        </w:rPr>
      </w:pPr>
      <w:bookmarkStart w:id="8" w:name="Операторы_EPC_типов_OR_X_dc907f21"/>
    </w:p>
    <w:p w:rsidR="00CD181F" w:rsidRPr="00E547BC" w:rsidRDefault="00CD181F" w:rsidP="00467ADE">
      <w:pPr>
        <w:pStyle w:val="-2"/>
        <w:spacing w:after="0"/>
        <w:rPr>
          <w:sz w:val="2"/>
          <w:szCs w:val="2"/>
        </w:rPr>
      </w:pPr>
    </w:p>
    <w:p w:rsidR="00A80E66" w:rsidRDefault="00A80E66">
      <w:pPr>
        <w:pStyle w:val="-2"/>
        <w:spacing w:after="0"/>
        <w:rPr>
          <w:color w:val="FF0000"/>
          <w:sz w:val="2"/>
          <w:szCs w:val="2"/>
        </w:rPr>
      </w:pPr>
      <w:bookmarkStart w:id="9" w:name="Операторы_EPC_типов_OR_X_dc907f21_2"/>
      <w:bookmarkEnd w:id="8"/>
    </w:p>
    <w:p w:rsidR="00CD181F" w:rsidRPr="00E547BC" w:rsidRDefault="00CD181F" w:rsidP="00467ADE">
      <w:pPr>
        <w:pStyle w:val="-2"/>
        <w:spacing w:after="0"/>
        <w:rPr>
          <w:sz w:val="2"/>
          <w:szCs w:val="2"/>
        </w:rPr>
      </w:pPr>
    </w:p>
    <w:bookmarkEnd w:id="9"/>
    <w:p w:rsidR="005F04C6" w:rsidRPr="00E547BC" w:rsidRDefault="005F04C6" w:rsidP="00CD181F">
      <w:pPr>
        <w:pStyle w:val="-2"/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 xml:space="preserve">Каждый оператор слияния должен обладать хотя бы двумя входящими связями и только одной исходящей, оператор ветвления – только одной входящей связью и хотя бы двумя исходящими. Операторы не могут иметь одновременно несколько входящих и несколько исходящих связей. </w:t>
      </w:r>
    </w:p>
    <w:p w:rsidR="00CD181F" w:rsidRPr="00E547BC" w:rsidRDefault="00CD181F" w:rsidP="00CD181F">
      <w:pPr>
        <w:pStyle w:val="-2"/>
      </w:pPr>
      <w:bookmarkStart w:id="10" w:name="NoErr8"/>
      <w:bookmarkEnd w:id="10"/>
      <w:r w:rsidRPr="00E547BC">
        <w:t>Ошибок не обнаружено.</w:t>
      </w:r>
    </w:p>
    <w:p w:rsidR="00117496" w:rsidRPr="00E547BC" w:rsidRDefault="00117496" w:rsidP="00B874DC">
      <w:pPr>
        <w:pStyle w:val="-2"/>
        <w:rPr>
          <w:color w:val="FF0000"/>
        </w:rPr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>Операторы могут объединять или разветвлять только элементы одно</w:t>
      </w:r>
      <w:r w:rsidR="00D56D7C" w:rsidRPr="00E547BC">
        <w:rPr>
          <w:sz w:val="20"/>
          <w:szCs w:val="24"/>
        </w:rPr>
        <w:t xml:space="preserve">го типа. Объединение или </w:t>
      </w:r>
      <w:r w:rsidRPr="00E547BC">
        <w:rPr>
          <w:sz w:val="20"/>
          <w:szCs w:val="24"/>
        </w:rPr>
        <w:t>ветвление одновременно функций и событий невозможно.</w:t>
      </w:r>
    </w:p>
    <w:p w:rsidR="00CD181F" w:rsidRDefault="00CD181F" w:rsidP="00CD181F">
      <w:pPr>
        <w:pStyle w:val="-2"/>
      </w:pPr>
      <w:bookmarkStart w:id="11" w:name="NoErr10"/>
      <w:bookmarkEnd w:id="11"/>
      <w:r w:rsidRPr="00E547BC">
        <w:t>Ошибок не обнаружено.</w:t>
      </w:r>
    </w:p>
    <w:p w:rsidR="0064704D" w:rsidRPr="00E547BC" w:rsidRDefault="0064704D" w:rsidP="00CD181F">
      <w:pPr>
        <w:pStyle w:val="-2"/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i/>
          <w:sz w:val="20"/>
          <w:szCs w:val="24"/>
        </w:rPr>
      </w:pPr>
      <w:bookmarkStart w:id="12" w:name="Пр12_e494ace9"/>
      <w:r w:rsidRPr="00E547BC">
        <w:rPr>
          <w:sz w:val="20"/>
          <w:szCs w:val="24"/>
        </w:rPr>
        <w:t>Если элемент «интерфейс процесса» порождает событие, то оно должно быть конечным событием на диаграмме интерфейса процесса; если событие активизирует элемент «интерфейс процесса», то оно должно быть начальным событием на диаграмме интерфейса процесса.</w:t>
      </w:r>
    </w:p>
    <w:p w:rsidR="00CD181F" w:rsidRPr="00E547BC" w:rsidRDefault="00CD181F" w:rsidP="00CD181F">
      <w:pPr>
        <w:pStyle w:val="-2"/>
      </w:pPr>
      <w:bookmarkStart w:id="13" w:name="NoErr12"/>
      <w:bookmarkEnd w:id="13"/>
      <w:r w:rsidRPr="00E547BC">
        <w:t>Ошибок не обнаружено.</w:t>
      </w:r>
    </w:p>
    <w:p w:rsidR="00334D88" w:rsidRPr="00E547BC" w:rsidRDefault="00334D88" w:rsidP="00467ADE">
      <w:pPr>
        <w:pStyle w:val="-2"/>
        <w:spacing w:after="0"/>
        <w:rPr>
          <w:sz w:val="2"/>
          <w:szCs w:val="2"/>
        </w:rPr>
      </w:pPr>
      <w:bookmarkStart w:id="14" w:name="события_из_процессов_тип_e18e481f"/>
      <w:bookmarkEnd w:id="14"/>
    </w:p>
    <w:p w:rsidR="00CD181F" w:rsidRPr="00E547BC" w:rsidRDefault="00CD181F" w:rsidP="00CD181F">
      <w:pPr>
        <w:pStyle w:val="-2"/>
      </w:pPr>
    </w:p>
    <w:bookmarkEnd w:id="12"/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lastRenderedPageBreak/>
        <w:t>Для каждой функции должна быть установлена связь типа «выполняет» минимум с одним и максимум с тремя субъектами.</w:t>
      </w:r>
    </w:p>
    <w:p w:rsidR="00CD181F" w:rsidRPr="00E547BC" w:rsidRDefault="00CD181F" w:rsidP="00CD181F">
      <w:pPr>
        <w:pStyle w:val="-2"/>
      </w:pPr>
      <w:bookmarkStart w:id="15" w:name="NoErr13"/>
      <w:bookmarkEnd w:id="15"/>
      <w:r w:rsidRPr="00E547BC">
        <w:t>Ошибок не обнаружено.</w:t>
      </w:r>
    </w:p>
    <w:p w:rsidR="00CD181F" w:rsidRPr="00E547BC" w:rsidRDefault="00CD181F" w:rsidP="00CD181F">
      <w:pPr>
        <w:pStyle w:val="-2"/>
        <w:tabs>
          <w:tab w:val="left" w:pos="4103"/>
        </w:tabs>
      </w:pPr>
    </w:p>
    <w:p w:rsidR="00CD181F" w:rsidRPr="00E547BC" w:rsidRDefault="00CD181F" w:rsidP="00EB3D8A">
      <w:pPr>
        <w:pStyle w:val="a0"/>
        <w:keepNext/>
        <w:numPr>
          <w:ilvl w:val="0"/>
          <w:numId w:val="13"/>
        </w:numPr>
        <w:tabs>
          <w:tab w:val="left" w:pos="1560"/>
        </w:tabs>
        <w:ind w:left="1559" w:hanging="1559"/>
        <w:rPr>
          <w:sz w:val="20"/>
          <w:szCs w:val="24"/>
        </w:rPr>
      </w:pPr>
      <w:r w:rsidRPr="00E547BC">
        <w:rPr>
          <w:sz w:val="20"/>
          <w:szCs w:val="24"/>
        </w:rPr>
        <w:t>На диаграмме одно и то же событие должно присутствовать только один раз.</w:t>
      </w:r>
    </w:p>
    <w:p w:rsidR="00CD181F" w:rsidRPr="00E547BC" w:rsidRDefault="00CD181F" w:rsidP="00CD181F">
      <w:pPr>
        <w:pStyle w:val="-2"/>
      </w:pPr>
      <w:bookmarkStart w:id="16" w:name="NoErr14"/>
      <w:bookmarkEnd w:id="16"/>
      <w:r w:rsidRPr="00E547BC">
        <w:t>Ошибок не обнаружено.</w:t>
      </w:r>
    </w:p>
    <w:p w:rsidR="00CD181F" w:rsidRPr="00E547BC" w:rsidRDefault="00CD181F" w:rsidP="00CD181F">
      <w:pPr>
        <w:pStyle w:val="-2"/>
      </w:pPr>
    </w:p>
    <w:sectPr w:rsidR="00CD181F" w:rsidRPr="00E547BC" w:rsidSect="009614AC"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4D" w:rsidRDefault="0064704D">
      <w:r>
        <w:separator/>
      </w:r>
    </w:p>
  </w:endnote>
  <w:endnote w:type="continuationSeparator" w:id="0">
    <w:p w:rsidR="0064704D" w:rsidRDefault="0064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0A" w:rsidRDefault="000E70ED" w:rsidP="00F00383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616D0A">
      <w:rPr>
        <w:rStyle w:val="afa"/>
      </w:rPr>
      <w:instrText xml:space="preserve">PAGE  </w:instrText>
    </w:r>
    <w:r w:rsidR="00116E65">
      <w:rPr>
        <w:rStyle w:val="afa"/>
      </w:rPr>
      <w:fldChar w:fldCharType="separate"/>
    </w:r>
    <w:r w:rsidR="00116E65">
      <w:rPr>
        <w:rStyle w:val="afa"/>
      </w:rPr>
      <w:t>0</w:t>
    </w:r>
    <w:r>
      <w:rPr>
        <w:rStyle w:val="afa"/>
      </w:rPr>
      <w:fldChar w:fldCharType="end"/>
    </w:r>
  </w:p>
  <w:p w:rsidR="00616D0A" w:rsidRDefault="00616D0A" w:rsidP="00F0038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443"/>
      <w:gridCol w:w="3194"/>
    </w:tblGrid>
    <w:tr w:rsidR="00616D0A">
      <w:trPr>
        <w:trHeight w:val="278"/>
      </w:trPr>
      <w:tc>
        <w:tcPr>
          <w:tcW w:w="334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16D0A" w:rsidRPr="00252B58" w:rsidRDefault="0064704D" w:rsidP="009614AC">
          <w:pPr>
            <w:pStyle w:val="ae"/>
            <w:spacing w:after="0"/>
            <w:rPr>
              <w:rFonts w:ascii="Tahoma" w:hAnsi="Tahoma" w:cs="Tahoma"/>
              <w:szCs w:val="20"/>
            </w:rPr>
          </w:pPr>
          <w:r>
            <w:fldChar w:fldCharType="begin"/>
          </w:r>
          <w:r>
            <w:instrText xml:space="preserve"> STYLEREF  "Название документа"  \* MERGEFORMAT </w:instrText>
          </w:r>
          <w:r>
            <w:fldChar w:fldCharType="separate"/>
          </w:r>
          <w:r>
            <w:t>Проверка правильности построения диаграммы</w:t>
          </w:r>
          <w:r>
            <w:fldChar w:fldCharType="end"/>
          </w:r>
        </w:p>
      </w:tc>
      <w:tc>
        <w:tcPr>
          <w:tcW w:w="165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16D0A" w:rsidRDefault="00616D0A" w:rsidP="00811084">
          <w:pPr>
            <w:pStyle w:val="ae"/>
            <w:ind w:left="1167"/>
            <w:jc w:val="right"/>
          </w:pPr>
          <w:r>
            <w:t xml:space="preserve">Страница </w:t>
          </w:r>
          <w:r w:rsidR="000E70ED">
            <w:fldChar w:fldCharType="begin"/>
          </w:r>
          <w:r>
            <w:instrText xml:space="preserve"> PAGE </w:instrText>
          </w:r>
          <w:r w:rsidR="000E70ED">
            <w:fldChar w:fldCharType="separate"/>
          </w:r>
          <w:r w:rsidR="0064704D">
            <w:t>2</w:t>
          </w:r>
          <w:r w:rsidR="000E70ED">
            <w:fldChar w:fldCharType="end"/>
          </w:r>
          <w:r>
            <w:t xml:space="preserve"> из </w:t>
          </w:r>
          <w:r w:rsidR="000E70ED">
            <w:fldChar w:fldCharType="begin"/>
          </w:r>
          <w:r>
            <w:instrText xml:space="preserve"> NUMPAGES </w:instrText>
          </w:r>
          <w:r w:rsidR="000E70ED">
            <w:fldChar w:fldCharType="separate"/>
          </w:r>
          <w:r w:rsidR="0064704D">
            <w:t>2</w:t>
          </w:r>
          <w:r w:rsidR="000E70ED">
            <w:fldChar w:fldCharType="end"/>
          </w:r>
        </w:p>
      </w:tc>
    </w:tr>
  </w:tbl>
  <w:p w:rsidR="00616D0A" w:rsidRPr="009614AC" w:rsidRDefault="00616D0A" w:rsidP="009614AC">
    <w:pPr>
      <w:pStyle w:val="ae"/>
      <w:spacing w:after="0"/>
      <w:ind w:right="35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4D" w:rsidRDefault="0064704D">
      <w:r>
        <w:separator/>
      </w:r>
    </w:p>
  </w:footnote>
  <w:footnote w:type="continuationSeparator" w:id="0">
    <w:p w:rsidR="0064704D" w:rsidRDefault="0064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AD" w:rsidRDefault="00E256AD" w:rsidP="00E256AD">
    <w:pPr>
      <w:pStyle w:val="a1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200"/>
    <w:multiLevelType w:val="hybridMultilevel"/>
    <w:tmpl w:val="60889DEA"/>
    <w:lvl w:ilvl="0" w:tplc="73B42866">
      <w:start w:val="1"/>
      <w:numFmt w:val="decimal"/>
      <w:lvlText w:val="Правило %1: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052EC"/>
    <w:multiLevelType w:val="multilevel"/>
    <w:tmpl w:val="CE366E94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24091369"/>
    <w:multiLevelType w:val="hybridMultilevel"/>
    <w:tmpl w:val="98823CBC"/>
    <w:lvl w:ilvl="0" w:tplc="8C62FCF8">
      <w:start w:val="1"/>
      <w:numFmt w:val="bullet"/>
      <w:pStyle w:val="-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C23AE5"/>
    <w:multiLevelType w:val="hybridMultilevel"/>
    <w:tmpl w:val="E52E9C7E"/>
    <w:lvl w:ilvl="0" w:tplc="F356C562">
      <w:start w:val="1"/>
      <w:numFmt w:val="decimal"/>
      <w:lvlText w:val="Правило %1:"/>
      <w:lvlJc w:val="left"/>
      <w:pPr>
        <w:ind w:left="1637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355DE"/>
    <w:multiLevelType w:val="multilevel"/>
    <w:tmpl w:val="7534D9BE"/>
    <w:numStyleLink w:val="-1"/>
  </w:abstractNum>
  <w:abstractNum w:abstractNumId="6" w15:restartNumberingAfterBreak="0">
    <w:nsid w:val="2FD118C8"/>
    <w:multiLevelType w:val="multilevel"/>
    <w:tmpl w:val="7534D9BE"/>
    <w:styleLink w:val="-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4650"/>
    <w:multiLevelType w:val="hybridMultilevel"/>
    <w:tmpl w:val="E52E9C7E"/>
    <w:lvl w:ilvl="0" w:tplc="F356C562">
      <w:start w:val="1"/>
      <w:numFmt w:val="decimal"/>
      <w:lvlText w:val="Правило %1:"/>
      <w:lvlJc w:val="left"/>
      <w:pPr>
        <w:ind w:left="1637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55CD7"/>
    <w:multiLevelType w:val="multilevel"/>
    <w:tmpl w:val="E6CC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0E02"/>
    <w:multiLevelType w:val="multilevel"/>
    <w:tmpl w:val="29307B7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</w:abstractNum>
  <w:abstractNum w:abstractNumId="10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C290E79"/>
    <w:multiLevelType w:val="hybridMultilevel"/>
    <w:tmpl w:val="67A0F764"/>
    <w:lvl w:ilvl="0" w:tplc="73B42866">
      <w:start w:val="1"/>
      <w:numFmt w:val="decimal"/>
      <w:lvlText w:val="Правило %1: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C7B85"/>
    <w:multiLevelType w:val="hybridMultilevel"/>
    <w:tmpl w:val="E6CCD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B0A36"/>
    <w:multiLevelType w:val="hybridMultilevel"/>
    <w:tmpl w:val="F5AEA8B6"/>
    <w:lvl w:ilvl="0" w:tplc="88A6C0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E5F92"/>
    <w:multiLevelType w:val="multilevel"/>
    <w:tmpl w:val="C46E5B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46AF4"/>
    <w:multiLevelType w:val="hybridMultilevel"/>
    <w:tmpl w:val="C46E5B00"/>
    <w:lvl w:ilvl="0" w:tplc="CE04F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632FB"/>
    <w:multiLevelType w:val="multilevel"/>
    <w:tmpl w:val="29307B7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</w:abstractNum>
  <w:abstractNum w:abstractNumId="17" w15:restartNumberingAfterBreak="0">
    <w:nsid w:val="6CE14549"/>
    <w:multiLevelType w:val="hybridMultilevel"/>
    <w:tmpl w:val="9D0C6BBC"/>
    <w:lvl w:ilvl="0" w:tplc="88A6C07E">
      <w:start w:val="1"/>
      <w:numFmt w:val="decimal"/>
      <w:pStyle w:val="a"/>
      <w:lvlText w:val="%1."/>
      <w:lvlJc w:val="left"/>
      <w:pPr>
        <w:tabs>
          <w:tab w:val="num" w:pos="3600"/>
        </w:tabs>
        <w:ind w:left="272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985A5A"/>
    <w:multiLevelType w:val="hybridMultilevel"/>
    <w:tmpl w:val="CE366E94"/>
    <w:lvl w:ilvl="0" w:tplc="88A6C07E">
      <w:start w:val="1"/>
      <w:numFmt w:val="bullet"/>
      <w:pStyle w:val="a0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1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8"/>
  </w:num>
  <w:num w:numId="18">
    <w:abstractNumId w:val="15"/>
  </w:num>
  <w:num w:numId="19">
    <w:abstractNumId w:val="1"/>
  </w:num>
  <w:num w:numId="20">
    <w:abstractNumId w:val="13"/>
  </w:num>
  <w:num w:numId="21">
    <w:abstractNumId w:val="14"/>
  </w:num>
  <w:num w:numId="22">
    <w:abstractNumId w:val="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Html" w:val="False"/>
    <w:docVar w:name="BSInThread" w:val="False"/>
    <w:docVar w:name="BSObjectGUID" w:val="abe78108-ed7e-46fe-b514-513449d06bfc"/>
    <w:docVar w:name="BSPortal" w:val="False"/>
    <w:docVar w:name="BSTemplateGUID" w:val="6b79ca7d-2071-4b71-b907-48d0d9a6b37f"/>
    <w:docVar w:name="BSUserType" w:val="NFR"/>
    <w:docVar w:name="BSVersion" w:val="4.2.6730.30551"/>
    <w:docVar w:name="Название_545de266" w:val="A6.3 Заключение договора на поставку"/>
    <w:docVar w:name="Название_a249830d_1" w:val="OR"/>
    <w:docVar w:name="Название_a249830d_2" w:val="XOR"/>
  </w:docVars>
  <w:rsids>
    <w:rsidRoot w:val="002F1689"/>
    <w:rsid w:val="00005C98"/>
    <w:rsid w:val="00010C2A"/>
    <w:rsid w:val="0001386A"/>
    <w:rsid w:val="00016CEE"/>
    <w:rsid w:val="00020DF4"/>
    <w:rsid w:val="00022F70"/>
    <w:rsid w:val="000274D8"/>
    <w:rsid w:val="00027796"/>
    <w:rsid w:val="00035D61"/>
    <w:rsid w:val="000426F8"/>
    <w:rsid w:val="000432FF"/>
    <w:rsid w:val="00052EF8"/>
    <w:rsid w:val="00056E72"/>
    <w:rsid w:val="00063A2B"/>
    <w:rsid w:val="00063F89"/>
    <w:rsid w:val="0006567B"/>
    <w:rsid w:val="0006690D"/>
    <w:rsid w:val="0007084C"/>
    <w:rsid w:val="000717D1"/>
    <w:rsid w:val="00073B81"/>
    <w:rsid w:val="0007434F"/>
    <w:rsid w:val="000759D3"/>
    <w:rsid w:val="000769F9"/>
    <w:rsid w:val="00077C5B"/>
    <w:rsid w:val="0008140F"/>
    <w:rsid w:val="00083470"/>
    <w:rsid w:val="000914BF"/>
    <w:rsid w:val="00091901"/>
    <w:rsid w:val="00095E86"/>
    <w:rsid w:val="000A10A2"/>
    <w:rsid w:val="000A15E6"/>
    <w:rsid w:val="000A275D"/>
    <w:rsid w:val="000A359E"/>
    <w:rsid w:val="000A36C2"/>
    <w:rsid w:val="000A3E20"/>
    <w:rsid w:val="000A484C"/>
    <w:rsid w:val="000A79DA"/>
    <w:rsid w:val="000B10B9"/>
    <w:rsid w:val="000B7273"/>
    <w:rsid w:val="000B7EEF"/>
    <w:rsid w:val="000C05B9"/>
    <w:rsid w:val="000C50D5"/>
    <w:rsid w:val="000D228D"/>
    <w:rsid w:val="000E266F"/>
    <w:rsid w:val="000E3800"/>
    <w:rsid w:val="000E525B"/>
    <w:rsid w:val="000E66E3"/>
    <w:rsid w:val="000E70ED"/>
    <w:rsid w:val="000F00E2"/>
    <w:rsid w:val="000F113A"/>
    <w:rsid w:val="000F446C"/>
    <w:rsid w:val="000F65DE"/>
    <w:rsid w:val="001051DA"/>
    <w:rsid w:val="00106DFE"/>
    <w:rsid w:val="00107544"/>
    <w:rsid w:val="00110B63"/>
    <w:rsid w:val="00114E76"/>
    <w:rsid w:val="00116E65"/>
    <w:rsid w:val="00117496"/>
    <w:rsid w:val="00117CF9"/>
    <w:rsid w:val="0012613F"/>
    <w:rsid w:val="0012690A"/>
    <w:rsid w:val="001272AE"/>
    <w:rsid w:val="00141C38"/>
    <w:rsid w:val="0014324E"/>
    <w:rsid w:val="00143D7D"/>
    <w:rsid w:val="00147C97"/>
    <w:rsid w:val="0015025D"/>
    <w:rsid w:val="001504FC"/>
    <w:rsid w:val="00151EF7"/>
    <w:rsid w:val="001558B9"/>
    <w:rsid w:val="00155FF6"/>
    <w:rsid w:val="00165A4A"/>
    <w:rsid w:val="001719C9"/>
    <w:rsid w:val="00174805"/>
    <w:rsid w:val="001755A8"/>
    <w:rsid w:val="00176317"/>
    <w:rsid w:val="00177803"/>
    <w:rsid w:val="001778B7"/>
    <w:rsid w:val="00181306"/>
    <w:rsid w:val="001849C0"/>
    <w:rsid w:val="00186567"/>
    <w:rsid w:val="00190461"/>
    <w:rsid w:val="001A28A9"/>
    <w:rsid w:val="001A3706"/>
    <w:rsid w:val="001A4C1F"/>
    <w:rsid w:val="001A51F7"/>
    <w:rsid w:val="001B73C2"/>
    <w:rsid w:val="001C2D17"/>
    <w:rsid w:val="001C456D"/>
    <w:rsid w:val="001C636C"/>
    <w:rsid w:val="001D1C81"/>
    <w:rsid w:val="001D2647"/>
    <w:rsid w:val="001D3E2E"/>
    <w:rsid w:val="001D4AA2"/>
    <w:rsid w:val="001D4F82"/>
    <w:rsid w:val="001E1272"/>
    <w:rsid w:val="001E25B6"/>
    <w:rsid w:val="001E4FB5"/>
    <w:rsid w:val="001E637C"/>
    <w:rsid w:val="001E76B8"/>
    <w:rsid w:val="002029DD"/>
    <w:rsid w:val="00203CAE"/>
    <w:rsid w:val="00206CCB"/>
    <w:rsid w:val="00215CF8"/>
    <w:rsid w:val="002162AE"/>
    <w:rsid w:val="00223EF4"/>
    <w:rsid w:val="002272BC"/>
    <w:rsid w:val="002315EB"/>
    <w:rsid w:val="00232DCC"/>
    <w:rsid w:val="002338BE"/>
    <w:rsid w:val="00234027"/>
    <w:rsid w:val="00235F6E"/>
    <w:rsid w:val="00242A68"/>
    <w:rsid w:val="00243BDA"/>
    <w:rsid w:val="00245FFA"/>
    <w:rsid w:val="00247149"/>
    <w:rsid w:val="00250A8E"/>
    <w:rsid w:val="00252B58"/>
    <w:rsid w:val="00253686"/>
    <w:rsid w:val="00260298"/>
    <w:rsid w:val="00261D72"/>
    <w:rsid w:val="002628FA"/>
    <w:rsid w:val="00262B4D"/>
    <w:rsid w:val="00263C1F"/>
    <w:rsid w:val="00265E26"/>
    <w:rsid w:val="00266532"/>
    <w:rsid w:val="00274E0A"/>
    <w:rsid w:val="00276ABF"/>
    <w:rsid w:val="002805F8"/>
    <w:rsid w:val="00281F00"/>
    <w:rsid w:val="0028490B"/>
    <w:rsid w:val="00285556"/>
    <w:rsid w:val="002871E9"/>
    <w:rsid w:val="002904EB"/>
    <w:rsid w:val="00291D42"/>
    <w:rsid w:val="00293FC0"/>
    <w:rsid w:val="00295ABC"/>
    <w:rsid w:val="00295F36"/>
    <w:rsid w:val="00297688"/>
    <w:rsid w:val="002A088A"/>
    <w:rsid w:val="002A3266"/>
    <w:rsid w:val="002A59CF"/>
    <w:rsid w:val="002A5FDF"/>
    <w:rsid w:val="002B1993"/>
    <w:rsid w:val="002C14C5"/>
    <w:rsid w:val="002C299C"/>
    <w:rsid w:val="002C2F3B"/>
    <w:rsid w:val="002C3625"/>
    <w:rsid w:val="002C39F4"/>
    <w:rsid w:val="002C5D0F"/>
    <w:rsid w:val="002D1860"/>
    <w:rsid w:val="002D3F6C"/>
    <w:rsid w:val="002D59DE"/>
    <w:rsid w:val="002E03BA"/>
    <w:rsid w:val="002E4AAF"/>
    <w:rsid w:val="002E64CA"/>
    <w:rsid w:val="002E764D"/>
    <w:rsid w:val="002E7A9E"/>
    <w:rsid w:val="002E7B14"/>
    <w:rsid w:val="002F1689"/>
    <w:rsid w:val="002F663E"/>
    <w:rsid w:val="0030019C"/>
    <w:rsid w:val="00302186"/>
    <w:rsid w:val="0030430A"/>
    <w:rsid w:val="003051EF"/>
    <w:rsid w:val="003057EE"/>
    <w:rsid w:val="00305FD6"/>
    <w:rsid w:val="003062E9"/>
    <w:rsid w:val="00306754"/>
    <w:rsid w:val="00315B23"/>
    <w:rsid w:val="0031751F"/>
    <w:rsid w:val="00317D28"/>
    <w:rsid w:val="00320C90"/>
    <w:rsid w:val="0032107F"/>
    <w:rsid w:val="00321988"/>
    <w:rsid w:val="00321C06"/>
    <w:rsid w:val="00322116"/>
    <w:rsid w:val="0032233D"/>
    <w:rsid w:val="00325434"/>
    <w:rsid w:val="003302F9"/>
    <w:rsid w:val="00331B85"/>
    <w:rsid w:val="00332C77"/>
    <w:rsid w:val="00334D52"/>
    <w:rsid w:val="00334D88"/>
    <w:rsid w:val="003351AE"/>
    <w:rsid w:val="0033543F"/>
    <w:rsid w:val="00336019"/>
    <w:rsid w:val="003418E9"/>
    <w:rsid w:val="00344545"/>
    <w:rsid w:val="00351009"/>
    <w:rsid w:val="0035596D"/>
    <w:rsid w:val="00357605"/>
    <w:rsid w:val="00360807"/>
    <w:rsid w:val="00360967"/>
    <w:rsid w:val="003626AC"/>
    <w:rsid w:val="00364167"/>
    <w:rsid w:val="0036763A"/>
    <w:rsid w:val="0037256C"/>
    <w:rsid w:val="00372986"/>
    <w:rsid w:val="00376573"/>
    <w:rsid w:val="00376CE7"/>
    <w:rsid w:val="00381DC8"/>
    <w:rsid w:val="00382056"/>
    <w:rsid w:val="003823CE"/>
    <w:rsid w:val="003835FC"/>
    <w:rsid w:val="003871D4"/>
    <w:rsid w:val="00394717"/>
    <w:rsid w:val="00397AF8"/>
    <w:rsid w:val="003A3A3C"/>
    <w:rsid w:val="003A614B"/>
    <w:rsid w:val="003A77AF"/>
    <w:rsid w:val="003B7215"/>
    <w:rsid w:val="003C1BAD"/>
    <w:rsid w:val="003C2637"/>
    <w:rsid w:val="003C39AA"/>
    <w:rsid w:val="003C39C8"/>
    <w:rsid w:val="003C4F41"/>
    <w:rsid w:val="003C6092"/>
    <w:rsid w:val="003D0B34"/>
    <w:rsid w:val="003D291E"/>
    <w:rsid w:val="003D2FB9"/>
    <w:rsid w:val="003D6B00"/>
    <w:rsid w:val="003E1EA4"/>
    <w:rsid w:val="003E536D"/>
    <w:rsid w:val="003E5560"/>
    <w:rsid w:val="003F6852"/>
    <w:rsid w:val="00401B9F"/>
    <w:rsid w:val="00411146"/>
    <w:rsid w:val="004119B6"/>
    <w:rsid w:val="00412B34"/>
    <w:rsid w:val="00414CF2"/>
    <w:rsid w:val="00417B9D"/>
    <w:rsid w:val="00420646"/>
    <w:rsid w:val="00422433"/>
    <w:rsid w:val="004235ED"/>
    <w:rsid w:val="00424915"/>
    <w:rsid w:val="00433329"/>
    <w:rsid w:val="00434177"/>
    <w:rsid w:val="0044160E"/>
    <w:rsid w:val="00442555"/>
    <w:rsid w:val="00443063"/>
    <w:rsid w:val="004446AF"/>
    <w:rsid w:val="00446311"/>
    <w:rsid w:val="004463D1"/>
    <w:rsid w:val="00446A6C"/>
    <w:rsid w:val="00451CCB"/>
    <w:rsid w:val="004643D9"/>
    <w:rsid w:val="00466E40"/>
    <w:rsid w:val="00467ADE"/>
    <w:rsid w:val="004729B0"/>
    <w:rsid w:val="004738B4"/>
    <w:rsid w:val="00475B4A"/>
    <w:rsid w:val="00481E3B"/>
    <w:rsid w:val="00481EAE"/>
    <w:rsid w:val="00490017"/>
    <w:rsid w:val="00492C3A"/>
    <w:rsid w:val="00493BA3"/>
    <w:rsid w:val="004976D2"/>
    <w:rsid w:val="00497BD7"/>
    <w:rsid w:val="00497CD3"/>
    <w:rsid w:val="004A5B69"/>
    <w:rsid w:val="004A60AD"/>
    <w:rsid w:val="004B2CFC"/>
    <w:rsid w:val="004C067D"/>
    <w:rsid w:val="004C4025"/>
    <w:rsid w:val="004C4EAB"/>
    <w:rsid w:val="004C60B2"/>
    <w:rsid w:val="004D1638"/>
    <w:rsid w:val="004D3C72"/>
    <w:rsid w:val="004D4B8C"/>
    <w:rsid w:val="004D556A"/>
    <w:rsid w:val="004D62BC"/>
    <w:rsid w:val="004D6A32"/>
    <w:rsid w:val="004D6D45"/>
    <w:rsid w:val="004D7C88"/>
    <w:rsid w:val="004E2C02"/>
    <w:rsid w:val="004E4A11"/>
    <w:rsid w:val="004E69D0"/>
    <w:rsid w:val="004E7F75"/>
    <w:rsid w:val="004F50D1"/>
    <w:rsid w:val="004F5879"/>
    <w:rsid w:val="005017C2"/>
    <w:rsid w:val="00502565"/>
    <w:rsid w:val="00504C5A"/>
    <w:rsid w:val="00511CFF"/>
    <w:rsid w:val="0051583F"/>
    <w:rsid w:val="005218F1"/>
    <w:rsid w:val="00522B6C"/>
    <w:rsid w:val="00523EBA"/>
    <w:rsid w:val="0052600D"/>
    <w:rsid w:val="00530F1E"/>
    <w:rsid w:val="005319B6"/>
    <w:rsid w:val="00533592"/>
    <w:rsid w:val="005405FA"/>
    <w:rsid w:val="00542416"/>
    <w:rsid w:val="005426CB"/>
    <w:rsid w:val="00543125"/>
    <w:rsid w:val="005432CA"/>
    <w:rsid w:val="0054447A"/>
    <w:rsid w:val="00544FCE"/>
    <w:rsid w:val="005453B2"/>
    <w:rsid w:val="0054625E"/>
    <w:rsid w:val="00547DD2"/>
    <w:rsid w:val="00551125"/>
    <w:rsid w:val="00555CA3"/>
    <w:rsid w:val="0055688B"/>
    <w:rsid w:val="00557246"/>
    <w:rsid w:val="005702DE"/>
    <w:rsid w:val="00574A80"/>
    <w:rsid w:val="00575F1B"/>
    <w:rsid w:val="00577E4C"/>
    <w:rsid w:val="00590BE7"/>
    <w:rsid w:val="00597002"/>
    <w:rsid w:val="00597170"/>
    <w:rsid w:val="005A3251"/>
    <w:rsid w:val="005A4564"/>
    <w:rsid w:val="005A60D0"/>
    <w:rsid w:val="005A60EA"/>
    <w:rsid w:val="005B00C1"/>
    <w:rsid w:val="005B339C"/>
    <w:rsid w:val="005B4B35"/>
    <w:rsid w:val="005B68C8"/>
    <w:rsid w:val="005C6E62"/>
    <w:rsid w:val="005C6F38"/>
    <w:rsid w:val="005C7875"/>
    <w:rsid w:val="005D1D02"/>
    <w:rsid w:val="005D2B60"/>
    <w:rsid w:val="005D45BB"/>
    <w:rsid w:val="005D6F44"/>
    <w:rsid w:val="005E4CFD"/>
    <w:rsid w:val="005E4E72"/>
    <w:rsid w:val="005E59A0"/>
    <w:rsid w:val="005E71CA"/>
    <w:rsid w:val="005F00FA"/>
    <w:rsid w:val="005F04C6"/>
    <w:rsid w:val="005F1776"/>
    <w:rsid w:val="005F4070"/>
    <w:rsid w:val="0060100B"/>
    <w:rsid w:val="00603B8D"/>
    <w:rsid w:val="00605A45"/>
    <w:rsid w:val="00615F48"/>
    <w:rsid w:val="00616D0A"/>
    <w:rsid w:val="006300A7"/>
    <w:rsid w:val="00631D63"/>
    <w:rsid w:val="0063531E"/>
    <w:rsid w:val="00635D37"/>
    <w:rsid w:val="00637328"/>
    <w:rsid w:val="006377A6"/>
    <w:rsid w:val="00644AD4"/>
    <w:rsid w:val="00646641"/>
    <w:rsid w:val="0064704D"/>
    <w:rsid w:val="00654705"/>
    <w:rsid w:val="006549CB"/>
    <w:rsid w:val="00661357"/>
    <w:rsid w:val="00663AB4"/>
    <w:rsid w:val="00664744"/>
    <w:rsid w:val="00665934"/>
    <w:rsid w:val="006665F7"/>
    <w:rsid w:val="006672D4"/>
    <w:rsid w:val="006720D8"/>
    <w:rsid w:val="006723F2"/>
    <w:rsid w:val="006739FA"/>
    <w:rsid w:val="00674294"/>
    <w:rsid w:val="006743C2"/>
    <w:rsid w:val="006753E4"/>
    <w:rsid w:val="006833F6"/>
    <w:rsid w:val="00686778"/>
    <w:rsid w:val="0068729A"/>
    <w:rsid w:val="00691FEA"/>
    <w:rsid w:val="0069326D"/>
    <w:rsid w:val="006933E2"/>
    <w:rsid w:val="006936AE"/>
    <w:rsid w:val="006946D0"/>
    <w:rsid w:val="00694B62"/>
    <w:rsid w:val="006A2768"/>
    <w:rsid w:val="006A3083"/>
    <w:rsid w:val="006A590F"/>
    <w:rsid w:val="006A71B5"/>
    <w:rsid w:val="006A779B"/>
    <w:rsid w:val="006B10A5"/>
    <w:rsid w:val="006B5078"/>
    <w:rsid w:val="006B7DB8"/>
    <w:rsid w:val="006C2CD8"/>
    <w:rsid w:val="006C5751"/>
    <w:rsid w:val="006C5B6A"/>
    <w:rsid w:val="006D0E39"/>
    <w:rsid w:val="006D4A30"/>
    <w:rsid w:val="006D7987"/>
    <w:rsid w:val="006E044E"/>
    <w:rsid w:val="006E12EB"/>
    <w:rsid w:val="006E39B1"/>
    <w:rsid w:val="006E7496"/>
    <w:rsid w:val="006E7CE5"/>
    <w:rsid w:val="006F5B34"/>
    <w:rsid w:val="006F75F7"/>
    <w:rsid w:val="0070227F"/>
    <w:rsid w:val="0070613B"/>
    <w:rsid w:val="00706C8E"/>
    <w:rsid w:val="00707689"/>
    <w:rsid w:val="00711417"/>
    <w:rsid w:val="0071150F"/>
    <w:rsid w:val="00711E90"/>
    <w:rsid w:val="007245E4"/>
    <w:rsid w:val="0073239E"/>
    <w:rsid w:val="00732773"/>
    <w:rsid w:val="00732C97"/>
    <w:rsid w:val="00734745"/>
    <w:rsid w:val="00735C76"/>
    <w:rsid w:val="007378EA"/>
    <w:rsid w:val="0074037F"/>
    <w:rsid w:val="00741273"/>
    <w:rsid w:val="0074199A"/>
    <w:rsid w:val="007431F2"/>
    <w:rsid w:val="00745936"/>
    <w:rsid w:val="007461D5"/>
    <w:rsid w:val="007516D5"/>
    <w:rsid w:val="00754A0C"/>
    <w:rsid w:val="00761526"/>
    <w:rsid w:val="0076523F"/>
    <w:rsid w:val="007655A7"/>
    <w:rsid w:val="0077378B"/>
    <w:rsid w:val="00775C1F"/>
    <w:rsid w:val="00776B39"/>
    <w:rsid w:val="00776E12"/>
    <w:rsid w:val="007833B4"/>
    <w:rsid w:val="007837A5"/>
    <w:rsid w:val="00785368"/>
    <w:rsid w:val="007868D8"/>
    <w:rsid w:val="00786F97"/>
    <w:rsid w:val="0079585C"/>
    <w:rsid w:val="007A0792"/>
    <w:rsid w:val="007A094D"/>
    <w:rsid w:val="007A0CB1"/>
    <w:rsid w:val="007A4437"/>
    <w:rsid w:val="007A7365"/>
    <w:rsid w:val="007A7DE9"/>
    <w:rsid w:val="007B4A19"/>
    <w:rsid w:val="007B53E8"/>
    <w:rsid w:val="007C16B8"/>
    <w:rsid w:val="007C392F"/>
    <w:rsid w:val="007C557C"/>
    <w:rsid w:val="007D5E0F"/>
    <w:rsid w:val="007D7956"/>
    <w:rsid w:val="007E11E8"/>
    <w:rsid w:val="007E485E"/>
    <w:rsid w:val="00801D11"/>
    <w:rsid w:val="008035F0"/>
    <w:rsid w:val="008036A1"/>
    <w:rsid w:val="0080515D"/>
    <w:rsid w:val="00805BE3"/>
    <w:rsid w:val="0080654C"/>
    <w:rsid w:val="00807891"/>
    <w:rsid w:val="00810D11"/>
    <w:rsid w:val="00811084"/>
    <w:rsid w:val="00812C9C"/>
    <w:rsid w:val="00814F96"/>
    <w:rsid w:val="00821C2E"/>
    <w:rsid w:val="00823DA9"/>
    <w:rsid w:val="00834D32"/>
    <w:rsid w:val="00840D28"/>
    <w:rsid w:val="00842817"/>
    <w:rsid w:val="00843518"/>
    <w:rsid w:val="00843F49"/>
    <w:rsid w:val="00844BE3"/>
    <w:rsid w:val="00846456"/>
    <w:rsid w:val="00851436"/>
    <w:rsid w:val="00852289"/>
    <w:rsid w:val="008549E9"/>
    <w:rsid w:val="00854E35"/>
    <w:rsid w:val="00855B00"/>
    <w:rsid w:val="00855F91"/>
    <w:rsid w:val="00857A48"/>
    <w:rsid w:val="00863AA4"/>
    <w:rsid w:val="00863DFD"/>
    <w:rsid w:val="008646A1"/>
    <w:rsid w:val="00865BCC"/>
    <w:rsid w:val="0087088B"/>
    <w:rsid w:val="00877926"/>
    <w:rsid w:val="008805E0"/>
    <w:rsid w:val="00881EB9"/>
    <w:rsid w:val="0088297B"/>
    <w:rsid w:val="00893DF7"/>
    <w:rsid w:val="00894C22"/>
    <w:rsid w:val="00895D80"/>
    <w:rsid w:val="008A2C40"/>
    <w:rsid w:val="008B2A44"/>
    <w:rsid w:val="008B2B8A"/>
    <w:rsid w:val="008B412E"/>
    <w:rsid w:val="008C3F56"/>
    <w:rsid w:val="008C6908"/>
    <w:rsid w:val="008C7F0B"/>
    <w:rsid w:val="008D0AE8"/>
    <w:rsid w:val="008D2E1F"/>
    <w:rsid w:val="008D4FB2"/>
    <w:rsid w:val="008D6C72"/>
    <w:rsid w:val="008E0A6A"/>
    <w:rsid w:val="008E1031"/>
    <w:rsid w:val="008E1ABF"/>
    <w:rsid w:val="008E32C7"/>
    <w:rsid w:val="008E65D5"/>
    <w:rsid w:val="008F6673"/>
    <w:rsid w:val="009010B2"/>
    <w:rsid w:val="009017B1"/>
    <w:rsid w:val="009055DF"/>
    <w:rsid w:val="00910541"/>
    <w:rsid w:val="00911D41"/>
    <w:rsid w:val="009124AE"/>
    <w:rsid w:val="00912F79"/>
    <w:rsid w:val="00914389"/>
    <w:rsid w:val="00914D63"/>
    <w:rsid w:val="0091534A"/>
    <w:rsid w:val="00917D07"/>
    <w:rsid w:val="00917DB3"/>
    <w:rsid w:val="009213E0"/>
    <w:rsid w:val="009221ED"/>
    <w:rsid w:val="00925262"/>
    <w:rsid w:val="009314E5"/>
    <w:rsid w:val="00931707"/>
    <w:rsid w:val="00931F9E"/>
    <w:rsid w:val="009322B1"/>
    <w:rsid w:val="0093381A"/>
    <w:rsid w:val="00934ECF"/>
    <w:rsid w:val="009362C0"/>
    <w:rsid w:val="00937DC3"/>
    <w:rsid w:val="00951857"/>
    <w:rsid w:val="00953B3B"/>
    <w:rsid w:val="00953F33"/>
    <w:rsid w:val="00956D95"/>
    <w:rsid w:val="00957145"/>
    <w:rsid w:val="009610DE"/>
    <w:rsid w:val="009614AC"/>
    <w:rsid w:val="00961997"/>
    <w:rsid w:val="0096581E"/>
    <w:rsid w:val="00966FAB"/>
    <w:rsid w:val="00967CC4"/>
    <w:rsid w:val="0097028D"/>
    <w:rsid w:val="00974BE2"/>
    <w:rsid w:val="00984331"/>
    <w:rsid w:val="00984496"/>
    <w:rsid w:val="00984D83"/>
    <w:rsid w:val="009903FE"/>
    <w:rsid w:val="00991391"/>
    <w:rsid w:val="00991C6E"/>
    <w:rsid w:val="00996CA6"/>
    <w:rsid w:val="00996E1C"/>
    <w:rsid w:val="0099704B"/>
    <w:rsid w:val="009A4703"/>
    <w:rsid w:val="009A5A3E"/>
    <w:rsid w:val="009A5E9C"/>
    <w:rsid w:val="009A61CD"/>
    <w:rsid w:val="009B2E83"/>
    <w:rsid w:val="009B5156"/>
    <w:rsid w:val="009B664F"/>
    <w:rsid w:val="009B67D3"/>
    <w:rsid w:val="009C2F2B"/>
    <w:rsid w:val="009C6F2C"/>
    <w:rsid w:val="009C749D"/>
    <w:rsid w:val="009D1EA7"/>
    <w:rsid w:val="009D3841"/>
    <w:rsid w:val="009D6788"/>
    <w:rsid w:val="009D7596"/>
    <w:rsid w:val="009E142A"/>
    <w:rsid w:val="009E161A"/>
    <w:rsid w:val="009E1EEE"/>
    <w:rsid w:val="009E6186"/>
    <w:rsid w:val="009F5F5B"/>
    <w:rsid w:val="009F6035"/>
    <w:rsid w:val="009F7439"/>
    <w:rsid w:val="009F7881"/>
    <w:rsid w:val="00A01646"/>
    <w:rsid w:val="00A01BCB"/>
    <w:rsid w:val="00A02546"/>
    <w:rsid w:val="00A02779"/>
    <w:rsid w:val="00A06BF7"/>
    <w:rsid w:val="00A1271B"/>
    <w:rsid w:val="00A1486C"/>
    <w:rsid w:val="00A16DF9"/>
    <w:rsid w:val="00A17E9F"/>
    <w:rsid w:val="00A21934"/>
    <w:rsid w:val="00A21F92"/>
    <w:rsid w:val="00A232A1"/>
    <w:rsid w:val="00A3167C"/>
    <w:rsid w:val="00A32393"/>
    <w:rsid w:val="00A3285F"/>
    <w:rsid w:val="00A36A35"/>
    <w:rsid w:val="00A43C62"/>
    <w:rsid w:val="00A446B0"/>
    <w:rsid w:val="00A46C29"/>
    <w:rsid w:val="00A50714"/>
    <w:rsid w:val="00A539A2"/>
    <w:rsid w:val="00A53F4D"/>
    <w:rsid w:val="00A54D91"/>
    <w:rsid w:val="00A55C9D"/>
    <w:rsid w:val="00A637A0"/>
    <w:rsid w:val="00A70E73"/>
    <w:rsid w:val="00A71994"/>
    <w:rsid w:val="00A748BF"/>
    <w:rsid w:val="00A80E66"/>
    <w:rsid w:val="00A82172"/>
    <w:rsid w:val="00A821AC"/>
    <w:rsid w:val="00A83983"/>
    <w:rsid w:val="00A83BBC"/>
    <w:rsid w:val="00A862D1"/>
    <w:rsid w:val="00A90D52"/>
    <w:rsid w:val="00A94290"/>
    <w:rsid w:val="00AA00A0"/>
    <w:rsid w:val="00AA24D7"/>
    <w:rsid w:val="00AA25B2"/>
    <w:rsid w:val="00AA474B"/>
    <w:rsid w:val="00AB1822"/>
    <w:rsid w:val="00AB18C0"/>
    <w:rsid w:val="00AB4A61"/>
    <w:rsid w:val="00AB6667"/>
    <w:rsid w:val="00AC2E22"/>
    <w:rsid w:val="00AC5052"/>
    <w:rsid w:val="00AC76EF"/>
    <w:rsid w:val="00AD0AE6"/>
    <w:rsid w:val="00AD0B2A"/>
    <w:rsid w:val="00AD1217"/>
    <w:rsid w:val="00AD2490"/>
    <w:rsid w:val="00AD27F3"/>
    <w:rsid w:val="00AD37C4"/>
    <w:rsid w:val="00AD6E40"/>
    <w:rsid w:val="00AE17D4"/>
    <w:rsid w:val="00AE4E83"/>
    <w:rsid w:val="00AE7F7D"/>
    <w:rsid w:val="00AF0DF2"/>
    <w:rsid w:val="00AF107F"/>
    <w:rsid w:val="00AF25D4"/>
    <w:rsid w:val="00AF2B93"/>
    <w:rsid w:val="00AF3718"/>
    <w:rsid w:val="00AF38FF"/>
    <w:rsid w:val="00AF3DEA"/>
    <w:rsid w:val="00AF4DD6"/>
    <w:rsid w:val="00AF58F8"/>
    <w:rsid w:val="00AF61B4"/>
    <w:rsid w:val="00AF72B8"/>
    <w:rsid w:val="00AF7988"/>
    <w:rsid w:val="00B00133"/>
    <w:rsid w:val="00B011F7"/>
    <w:rsid w:val="00B01FDE"/>
    <w:rsid w:val="00B03BA6"/>
    <w:rsid w:val="00B0412A"/>
    <w:rsid w:val="00B07C4D"/>
    <w:rsid w:val="00B111C8"/>
    <w:rsid w:val="00B14519"/>
    <w:rsid w:val="00B14565"/>
    <w:rsid w:val="00B24072"/>
    <w:rsid w:val="00B27628"/>
    <w:rsid w:val="00B319C1"/>
    <w:rsid w:val="00B354ED"/>
    <w:rsid w:val="00B36CB9"/>
    <w:rsid w:val="00B43899"/>
    <w:rsid w:val="00B4772F"/>
    <w:rsid w:val="00B502C4"/>
    <w:rsid w:val="00B53159"/>
    <w:rsid w:val="00B55932"/>
    <w:rsid w:val="00B56FE5"/>
    <w:rsid w:val="00B65CDF"/>
    <w:rsid w:val="00B7118E"/>
    <w:rsid w:val="00B715ED"/>
    <w:rsid w:val="00B77ACB"/>
    <w:rsid w:val="00B8048C"/>
    <w:rsid w:val="00B81933"/>
    <w:rsid w:val="00B8222A"/>
    <w:rsid w:val="00B86FC7"/>
    <w:rsid w:val="00B87093"/>
    <w:rsid w:val="00B874DC"/>
    <w:rsid w:val="00B8776E"/>
    <w:rsid w:val="00B9163B"/>
    <w:rsid w:val="00B92B2E"/>
    <w:rsid w:val="00B94806"/>
    <w:rsid w:val="00B95E16"/>
    <w:rsid w:val="00B964A1"/>
    <w:rsid w:val="00BA0A7E"/>
    <w:rsid w:val="00BA0B24"/>
    <w:rsid w:val="00BA1CC6"/>
    <w:rsid w:val="00BA3D48"/>
    <w:rsid w:val="00BA5308"/>
    <w:rsid w:val="00BA7D13"/>
    <w:rsid w:val="00BB0736"/>
    <w:rsid w:val="00BB40B7"/>
    <w:rsid w:val="00BB639E"/>
    <w:rsid w:val="00BB6FED"/>
    <w:rsid w:val="00BC2D67"/>
    <w:rsid w:val="00BC3DD7"/>
    <w:rsid w:val="00BD058E"/>
    <w:rsid w:val="00BD06A0"/>
    <w:rsid w:val="00BD1CAE"/>
    <w:rsid w:val="00BE16EC"/>
    <w:rsid w:val="00BE1F01"/>
    <w:rsid w:val="00BE5FD7"/>
    <w:rsid w:val="00BE7B6E"/>
    <w:rsid w:val="00BF3A4F"/>
    <w:rsid w:val="00BF41F3"/>
    <w:rsid w:val="00BF5642"/>
    <w:rsid w:val="00BF5C92"/>
    <w:rsid w:val="00BF64E5"/>
    <w:rsid w:val="00BF7C16"/>
    <w:rsid w:val="00C03B87"/>
    <w:rsid w:val="00C05D6F"/>
    <w:rsid w:val="00C0669D"/>
    <w:rsid w:val="00C07608"/>
    <w:rsid w:val="00C107EB"/>
    <w:rsid w:val="00C13F3F"/>
    <w:rsid w:val="00C14824"/>
    <w:rsid w:val="00C174EA"/>
    <w:rsid w:val="00C20CBC"/>
    <w:rsid w:val="00C27655"/>
    <w:rsid w:val="00C33305"/>
    <w:rsid w:val="00C34D59"/>
    <w:rsid w:val="00C36961"/>
    <w:rsid w:val="00C5141E"/>
    <w:rsid w:val="00C5161E"/>
    <w:rsid w:val="00C51639"/>
    <w:rsid w:val="00C5199A"/>
    <w:rsid w:val="00C540ED"/>
    <w:rsid w:val="00C54513"/>
    <w:rsid w:val="00C557A5"/>
    <w:rsid w:val="00C60459"/>
    <w:rsid w:val="00C60562"/>
    <w:rsid w:val="00C61F81"/>
    <w:rsid w:val="00C65028"/>
    <w:rsid w:val="00C669F8"/>
    <w:rsid w:val="00C72D52"/>
    <w:rsid w:val="00C74FDC"/>
    <w:rsid w:val="00C76F13"/>
    <w:rsid w:val="00C85239"/>
    <w:rsid w:val="00C87C51"/>
    <w:rsid w:val="00C902B4"/>
    <w:rsid w:val="00C904A8"/>
    <w:rsid w:val="00C910B2"/>
    <w:rsid w:val="00C932FD"/>
    <w:rsid w:val="00C96047"/>
    <w:rsid w:val="00C96C93"/>
    <w:rsid w:val="00CA5598"/>
    <w:rsid w:val="00CB106F"/>
    <w:rsid w:val="00CB1E4B"/>
    <w:rsid w:val="00CB5BA7"/>
    <w:rsid w:val="00CB739F"/>
    <w:rsid w:val="00CC0081"/>
    <w:rsid w:val="00CC2C29"/>
    <w:rsid w:val="00CC7A43"/>
    <w:rsid w:val="00CD07FD"/>
    <w:rsid w:val="00CD0AC1"/>
    <w:rsid w:val="00CD0AF9"/>
    <w:rsid w:val="00CD181F"/>
    <w:rsid w:val="00CD1AC2"/>
    <w:rsid w:val="00CD374C"/>
    <w:rsid w:val="00CD760A"/>
    <w:rsid w:val="00CE6625"/>
    <w:rsid w:val="00CE7C4C"/>
    <w:rsid w:val="00CF2FB4"/>
    <w:rsid w:val="00CF3C64"/>
    <w:rsid w:val="00CF798C"/>
    <w:rsid w:val="00D02A56"/>
    <w:rsid w:val="00D06ED9"/>
    <w:rsid w:val="00D1103A"/>
    <w:rsid w:val="00D12A4F"/>
    <w:rsid w:val="00D12A74"/>
    <w:rsid w:val="00D15F57"/>
    <w:rsid w:val="00D1781D"/>
    <w:rsid w:val="00D22AF3"/>
    <w:rsid w:val="00D33ADE"/>
    <w:rsid w:val="00D33DD0"/>
    <w:rsid w:val="00D34948"/>
    <w:rsid w:val="00D369B5"/>
    <w:rsid w:val="00D403A7"/>
    <w:rsid w:val="00D44FAD"/>
    <w:rsid w:val="00D456ED"/>
    <w:rsid w:val="00D4787E"/>
    <w:rsid w:val="00D52FA9"/>
    <w:rsid w:val="00D5481D"/>
    <w:rsid w:val="00D55D17"/>
    <w:rsid w:val="00D56D7C"/>
    <w:rsid w:val="00D62DE8"/>
    <w:rsid w:val="00D7013F"/>
    <w:rsid w:val="00D805D4"/>
    <w:rsid w:val="00D81919"/>
    <w:rsid w:val="00D874B2"/>
    <w:rsid w:val="00D926F0"/>
    <w:rsid w:val="00D9406D"/>
    <w:rsid w:val="00D95CC6"/>
    <w:rsid w:val="00D96AA6"/>
    <w:rsid w:val="00DA33C0"/>
    <w:rsid w:val="00DA5503"/>
    <w:rsid w:val="00DB0419"/>
    <w:rsid w:val="00DB4919"/>
    <w:rsid w:val="00DB6699"/>
    <w:rsid w:val="00DB7445"/>
    <w:rsid w:val="00DC0A4A"/>
    <w:rsid w:val="00DC163D"/>
    <w:rsid w:val="00DC1AC3"/>
    <w:rsid w:val="00DC1B15"/>
    <w:rsid w:val="00DC2C8C"/>
    <w:rsid w:val="00DC3145"/>
    <w:rsid w:val="00DC42F2"/>
    <w:rsid w:val="00DD4229"/>
    <w:rsid w:val="00DE0BB8"/>
    <w:rsid w:val="00DE11CB"/>
    <w:rsid w:val="00DE148D"/>
    <w:rsid w:val="00DE26ED"/>
    <w:rsid w:val="00DE3599"/>
    <w:rsid w:val="00DE3C88"/>
    <w:rsid w:val="00DE7B44"/>
    <w:rsid w:val="00DF4E53"/>
    <w:rsid w:val="00DF53A6"/>
    <w:rsid w:val="00DF73E7"/>
    <w:rsid w:val="00DF7ECA"/>
    <w:rsid w:val="00E00F14"/>
    <w:rsid w:val="00E015AD"/>
    <w:rsid w:val="00E01C3A"/>
    <w:rsid w:val="00E10C7D"/>
    <w:rsid w:val="00E11765"/>
    <w:rsid w:val="00E139D5"/>
    <w:rsid w:val="00E13CF2"/>
    <w:rsid w:val="00E157F2"/>
    <w:rsid w:val="00E15D85"/>
    <w:rsid w:val="00E17B02"/>
    <w:rsid w:val="00E24252"/>
    <w:rsid w:val="00E244EA"/>
    <w:rsid w:val="00E256AD"/>
    <w:rsid w:val="00E268C4"/>
    <w:rsid w:val="00E27A19"/>
    <w:rsid w:val="00E30D87"/>
    <w:rsid w:val="00E319F7"/>
    <w:rsid w:val="00E31CB7"/>
    <w:rsid w:val="00E35925"/>
    <w:rsid w:val="00E41A1B"/>
    <w:rsid w:val="00E45EF7"/>
    <w:rsid w:val="00E4718A"/>
    <w:rsid w:val="00E47A76"/>
    <w:rsid w:val="00E51F13"/>
    <w:rsid w:val="00E52B38"/>
    <w:rsid w:val="00E53DB7"/>
    <w:rsid w:val="00E53E01"/>
    <w:rsid w:val="00E547BC"/>
    <w:rsid w:val="00E570A2"/>
    <w:rsid w:val="00E634F4"/>
    <w:rsid w:val="00E665EB"/>
    <w:rsid w:val="00E66A12"/>
    <w:rsid w:val="00E70274"/>
    <w:rsid w:val="00E72557"/>
    <w:rsid w:val="00E74625"/>
    <w:rsid w:val="00E772EF"/>
    <w:rsid w:val="00E804B2"/>
    <w:rsid w:val="00E83FD0"/>
    <w:rsid w:val="00E848A0"/>
    <w:rsid w:val="00E859A7"/>
    <w:rsid w:val="00E9009A"/>
    <w:rsid w:val="00E9032B"/>
    <w:rsid w:val="00E90975"/>
    <w:rsid w:val="00E933EB"/>
    <w:rsid w:val="00E964CC"/>
    <w:rsid w:val="00E96B31"/>
    <w:rsid w:val="00EA101A"/>
    <w:rsid w:val="00EA41CF"/>
    <w:rsid w:val="00EB0BFE"/>
    <w:rsid w:val="00EB27D7"/>
    <w:rsid w:val="00EB3D8A"/>
    <w:rsid w:val="00EB4163"/>
    <w:rsid w:val="00EB7513"/>
    <w:rsid w:val="00EB752B"/>
    <w:rsid w:val="00EC1F25"/>
    <w:rsid w:val="00EC5271"/>
    <w:rsid w:val="00EC5408"/>
    <w:rsid w:val="00EC687C"/>
    <w:rsid w:val="00ED0881"/>
    <w:rsid w:val="00ED0FD3"/>
    <w:rsid w:val="00ED3603"/>
    <w:rsid w:val="00EE0EB7"/>
    <w:rsid w:val="00EE59CB"/>
    <w:rsid w:val="00EE79A6"/>
    <w:rsid w:val="00EF0084"/>
    <w:rsid w:val="00EF6F80"/>
    <w:rsid w:val="00F00383"/>
    <w:rsid w:val="00F03837"/>
    <w:rsid w:val="00F06D1C"/>
    <w:rsid w:val="00F06F5F"/>
    <w:rsid w:val="00F101EC"/>
    <w:rsid w:val="00F13BA0"/>
    <w:rsid w:val="00F15A00"/>
    <w:rsid w:val="00F205A8"/>
    <w:rsid w:val="00F20FF3"/>
    <w:rsid w:val="00F2336C"/>
    <w:rsid w:val="00F250D3"/>
    <w:rsid w:val="00F30F55"/>
    <w:rsid w:val="00F342E0"/>
    <w:rsid w:val="00F34415"/>
    <w:rsid w:val="00F34BA6"/>
    <w:rsid w:val="00F36496"/>
    <w:rsid w:val="00F372F9"/>
    <w:rsid w:val="00F468F0"/>
    <w:rsid w:val="00F545C6"/>
    <w:rsid w:val="00F55287"/>
    <w:rsid w:val="00F557CC"/>
    <w:rsid w:val="00F56792"/>
    <w:rsid w:val="00F573D5"/>
    <w:rsid w:val="00F61DBC"/>
    <w:rsid w:val="00F62287"/>
    <w:rsid w:val="00F67957"/>
    <w:rsid w:val="00F70B96"/>
    <w:rsid w:val="00F71431"/>
    <w:rsid w:val="00F73187"/>
    <w:rsid w:val="00F734B0"/>
    <w:rsid w:val="00F758B7"/>
    <w:rsid w:val="00F8057B"/>
    <w:rsid w:val="00F810BB"/>
    <w:rsid w:val="00F82F9A"/>
    <w:rsid w:val="00F8307A"/>
    <w:rsid w:val="00F91F10"/>
    <w:rsid w:val="00F94055"/>
    <w:rsid w:val="00F963A7"/>
    <w:rsid w:val="00FA1A5B"/>
    <w:rsid w:val="00FA5B45"/>
    <w:rsid w:val="00FA5F61"/>
    <w:rsid w:val="00FB0781"/>
    <w:rsid w:val="00FB08D1"/>
    <w:rsid w:val="00FB0BA8"/>
    <w:rsid w:val="00FB1336"/>
    <w:rsid w:val="00FB42AE"/>
    <w:rsid w:val="00FB6CF7"/>
    <w:rsid w:val="00FC5211"/>
    <w:rsid w:val="00FC6193"/>
    <w:rsid w:val="00FD163D"/>
    <w:rsid w:val="00FD5C74"/>
    <w:rsid w:val="00FE0840"/>
    <w:rsid w:val="00FE436E"/>
    <w:rsid w:val="00FE7E1A"/>
    <w:rsid w:val="00FF0D55"/>
    <w:rsid w:val="00FF188A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703AFC-AE8F-45EE-B97E-2E928DBB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A00A0"/>
    <w:pPr>
      <w:spacing w:after="60"/>
      <w:ind w:left="720"/>
      <w:jc w:val="both"/>
    </w:pPr>
    <w:rPr>
      <w:rFonts w:ascii="Arial" w:hAnsi="Arial"/>
      <w:szCs w:val="24"/>
    </w:rPr>
  </w:style>
  <w:style w:type="paragraph" w:styleId="1">
    <w:name w:val="heading 1"/>
    <w:next w:val="a2"/>
    <w:qFormat/>
    <w:rsid w:val="00AA00A0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next w:val="a2"/>
    <w:qFormat/>
    <w:rsid w:val="00AA00A0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3"/>
    <w:next w:val="a2"/>
    <w:qFormat/>
    <w:rsid w:val="00AA00A0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header"/>
    <w:basedOn w:val="a2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a6">
    <w:name w:val="Объект"/>
    <w:basedOn w:val="a2"/>
    <w:rsid w:val="00843F49"/>
  </w:style>
  <w:style w:type="character" w:styleId="a7">
    <w:name w:val="Hyperlink"/>
    <w:rsid w:val="00AA00A0"/>
    <w:rPr>
      <w:color w:val="0000FF"/>
      <w:u w:val="single"/>
    </w:rPr>
  </w:style>
  <w:style w:type="paragraph" w:customStyle="1" w:styleId="a8">
    <w:name w:val="ДанныеТаблицы"/>
    <w:basedOn w:val="a2"/>
    <w:rsid w:val="00AA00A0"/>
    <w:rPr>
      <w:rFonts w:ascii="Tahoma" w:hAnsi="Tahoma"/>
      <w:sz w:val="18"/>
      <w:szCs w:val="18"/>
    </w:rPr>
  </w:style>
  <w:style w:type="paragraph" w:customStyle="1" w:styleId="10">
    <w:name w:val="Заголовок 1 не нумерованный"/>
    <w:basedOn w:val="1"/>
    <w:next w:val="a2"/>
    <w:rsid w:val="00AA00A0"/>
    <w:pPr>
      <w:numPr>
        <w:numId w:val="0"/>
      </w:numPr>
    </w:pPr>
    <w:rPr>
      <w:rFonts w:cs="Times New Roman"/>
      <w:szCs w:val="20"/>
    </w:rPr>
  </w:style>
  <w:style w:type="table" w:styleId="a9">
    <w:name w:val="Table Grid"/>
    <w:basedOn w:val="a4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 не нумерованный"/>
    <w:basedOn w:val="2"/>
    <w:next w:val="a2"/>
    <w:rsid w:val="00AA00A0"/>
    <w:pPr>
      <w:numPr>
        <w:ilvl w:val="0"/>
        <w:numId w:val="0"/>
      </w:numPr>
    </w:pPr>
  </w:style>
  <w:style w:type="paragraph" w:customStyle="1" w:styleId="30">
    <w:name w:val="Заголовок 3 не нумерованный"/>
    <w:basedOn w:val="3"/>
    <w:next w:val="a2"/>
    <w:rsid w:val="00AA00A0"/>
    <w:pPr>
      <w:tabs>
        <w:tab w:val="clear" w:pos="720"/>
        <w:tab w:val="left" w:pos="0"/>
      </w:tabs>
      <w:ind w:left="0"/>
    </w:pPr>
  </w:style>
  <w:style w:type="paragraph" w:customStyle="1" w:styleId="aa">
    <w:name w:val="Заголовок таблицы"/>
    <w:basedOn w:val="a2"/>
    <w:link w:val="ab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ab">
    <w:name w:val="Заголовок таблицы Знак"/>
    <w:link w:val="aa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ac">
    <w:name w:val="Название документа"/>
    <w:next w:val="a2"/>
    <w:autoRedefine/>
    <w:rsid w:val="00EB3D8A"/>
    <w:pPr>
      <w:tabs>
        <w:tab w:val="left" w:pos="7307"/>
      </w:tabs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ad">
    <w:name w:val="Название компании"/>
    <w:basedOn w:val="a2"/>
    <w:autoRedefine/>
    <w:rsid w:val="00AA00A0"/>
    <w:pPr>
      <w:ind w:left="0" w:right="567"/>
      <w:jc w:val="center"/>
    </w:pPr>
    <w:rPr>
      <w:sz w:val="24"/>
    </w:rPr>
  </w:style>
  <w:style w:type="paragraph" w:styleId="ae">
    <w:name w:val="footer"/>
    <w:basedOn w:val="a2"/>
    <w:link w:val="af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-2">
    <w:name w:val="Обычный - Отчет"/>
    <w:basedOn w:val="a2"/>
    <w:link w:val="-3"/>
    <w:rsid w:val="00AA00A0"/>
    <w:pPr>
      <w:ind w:left="0"/>
    </w:pPr>
  </w:style>
  <w:style w:type="character" w:customStyle="1" w:styleId="-3">
    <w:name w:val="Обычный - Отчет Знак"/>
    <w:link w:val="-2"/>
    <w:rsid w:val="00AA00A0"/>
    <w:rPr>
      <w:rFonts w:ascii="Arial" w:hAnsi="Arial"/>
      <w:szCs w:val="24"/>
      <w:lang w:val="ru-RU" w:eastAsia="ru-RU" w:bidi="ar-SA"/>
    </w:rPr>
  </w:style>
  <w:style w:type="paragraph" w:styleId="11">
    <w:name w:val="toc 1"/>
    <w:basedOn w:val="a2"/>
    <w:next w:val="a2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21">
    <w:name w:val="toc 2"/>
    <w:basedOn w:val="a2"/>
    <w:next w:val="a2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31">
    <w:name w:val="toc 3"/>
    <w:basedOn w:val="a2"/>
    <w:next w:val="a2"/>
    <w:autoRedefine/>
    <w:semiHidden/>
    <w:rsid w:val="00AA00A0"/>
    <w:pPr>
      <w:ind w:left="440"/>
    </w:pPr>
  </w:style>
  <w:style w:type="paragraph" w:customStyle="1" w:styleId="af0">
    <w:name w:val="Содержание"/>
    <w:next w:val="a2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-1">
    <w:name w:val="Стиль маркированный - Док"/>
    <w:basedOn w:val="a5"/>
    <w:rsid w:val="00AA00A0"/>
    <w:pPr>
      <w:numPr>
        <w:numId w:val="3"/>
      </w:numPr>
    </w:pPr>
  </w:style>
  <w:style w:type="paragraph" w:customStyle="1" w:styleId="-0">
    <w:name w:val="Стиль маркированный - Отчет"/>
    <w:basedOn w:val="-2"/>
    <w:link w:val="-4"/>
    <w:rsid w:val="00AA00A0"/>
    <w:pPr>
      <w:numPr>
        <w:numId w:val="4"/>
      </w:numPr>
      <w:tabs>
        <w:tab w:val="clear" w:pos="360"/>
        <w:tab w:val="num" w:pos="1209"/>
      </w:tabs>
      <w:ind w:left="1209"/>
    </w:pPr>
  </w:style>
  <w:style w:type="character" w:customStyle="1" w:styleId="-4">
    <w:name w:val="Стиль маркированный - Отчет Знак"/>
    <w:basedOn w:val="-3"/>
    <w:link w:val="-0"/>
    <w:rsid w:val="00AA00A0"/>
    <w:rPr>
      <w:rFonts w:ascii="Arial" w:hAnsi="Arial"/>
      <w:szCs w:val="24"/>
      <w:lang w:val="ru-RU" w:eastAsia="ru-RU" w:bidi="ar-SA"/>
    </w:rPr>
  </w:style>
  <w:style w:type="numbering" w:customStyle="1" w:styleId="-">
    <w:name w:val="Стиль нумерованный - Док"/>
    <w:basedOn w:val="a5"/>
    <w:rsid w:val="00AA00A0"/>
    <w:pPr>
      <w:numPr>
        <w:numId w:val="5"/>
      </w:numPr>
    </w:pPr>
  </w:style>
  <w:style w:type="paragraph" w:customStyle="1" w:styleId="-5">
    <w:name w:val="Стиль нумерованный - Отчет"/>
    <w:basedOn w:val="a2"/>
    <w:rsid w:val="00AA00A0"/>
    <w:pPr>
      <w:tabs>
        <w:tab w:val="left" w:pos="720"/>
      </w:tabs>
      <w:ind w:left="0"/>
    </w:pPr>
  </w:style>
  <w:style w:type="paragraph" w:styleId="af1">
    <w:name w:val="Balloon Text"/>
    <w:basedOn w:val="a2"/>
    <w:semiHidden/>
    <w:rsid w:val="00AA00A0"/>
    <w:rPr>
      <w:rFonts w:cs="Tahoma"/>
      <w:sz w:val="16"/>
      <w:szCs w:val="16"/>
    </w:rPr>
  </w:style>
  <w:style w:type="paragraph" w:customStyle="1" w:styleId="af2">
    <w:name w:val="Текст таблицы"/>
    <w:basedOn w:val="a2"/>
    <w:link w:val="af3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af3">
    <w:name w:val="Текст таблицы Знак"/>
    <w:link w:val="af2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af4">
    <w:name w:val="Тип документа"/>
    <w:next w:val="a2"/>
    <w:link w:val="af5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af5">
    <w:name w:val="Тип документа Знак"/>
    <w:link w:val="af4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f6">
    <w:name w:val="Утвеждаю"/>
    <w:basedOn w:val="a2"/>
    <w:rsid w:val="00AA00A0"/>
    <w:pPr>
      <w:ind w:left="5220"/>
    </w:pPr>
  </w:style>
  <w:style w:type="character" w:customStyle="1" w:styleId="af7">
    <w:name w:val="Текст примечания Знак"/>
    <w:link w:val="af8"/>
    <w:semiHidden/>
    <w:locked/>
    <w:rsid w:val="00F00383"/>
    <w:rPr>
      <w:lang w:val="ru-RU" w:eastAsia="ru-RU" w:bidi="ar-SA"/>
    </w:rPr>
  </w:style>
  <w:style w:type="paragraph" w:styleId="af8">
    <w:name w:val="annotation text"/>
    <w:basedOn w:val="a2"/>
    <w:link w:val="af7"/>
    <w:semiHidden/>
    <w:rsid w:val="00F00383"/>
    <w:pPr>
      <w:suppressAutoHyphens/>
      <w:spacing w:before="60" w:line="312" w:lineRule="auto"/>
      <w:ind w:left="567"/>
    </w:pPr>
    <w:rPr>
      <w:rFonts w:ascii="Times New Roman" w:hAnsi="Times New Roman"/>
      <w:szCs w:val="20"/>
    </w:rPr>
  </w:style>
  <w:style w:type="paragraph" w:styleId="a0">
    <w:name w:val="List Bullet"/>
    <w:basedOn w:val="a2"/>
    <w:rsid w:val="00F00383"/>
    <w:pPr>
      <w:numPr>
        <w:numId w:val="7"/>
      </w:numPr>
      <w:suppressAutoHyphens/>
      <w:spacing w:before="240" w:after="120"/>
    </w:pPr>
    <w:rPr>
      <w:sz w:val="24"/>
      <w:szCs w:val="20"/>
    </w:rPr>
  </w:style>
  <w:style w:type="character" w:styleId="af9">
    <w:name w:val="annotation reference"/>
    <w:semiHidden/>
    <w:rsid w:val="00F00383"/>
    <w:rPr>
      <w:sz w:val="16"/>
    </w:rPr>
  </w:style>
  <w:style w:type="character" w:styleId="afa">
    <w:name w:val="page number"/>
    <w:basedOn w:val="a3"/>
    <w:rsid w:val="00F00383"/>
  </w:style>
  <w:style w:type="character" w:customStyle="1" w:styleId="af">
    <w:name w:val="Нижний колонтитул Знак"/>
    <w:link w:val="ae"/>
    <w:locked/>
    <w:rsid w:val="00F00383"/>
    <w:rPr>
      <w:rFonts w:ascii="Arial" w:hAnsi="Arial"/>
      <w:noProof/>
      <w:sz w:val="18"/>
      <w:szCs w:val="24"/>
      <w:lang w:val="ru-RU" w:eastAsia="ru-RU" w:bidi="ar-SA"/>
    </w:rPr>
  </w:style>
  <w:style w:type="character" w:customStyle="1" w:styleId="4">
    <w:name w:val="Знак Знак4"/>
    <w:semiHidden/>
    <w:locked/>
    <w:rsid w:val="00CD181F"/>
    <w:rPr>
      <w:lang w:val="ru-RU" w:eastAsia="ru-RU" w:bidi="ar-SA"/>
    </w:rPr>
  </w:style>
  <w:style w:type="paragraph" w:customStyle="1" w:styleId="a">
    <w:name w:val="Вопрос анкеты"/>
    <w:basedOn w:val="a2"/>
    <w:rsid w:val="00CD181F"/>
    <w:pPr>
      <w:numPr>
        <w:numId w:val="12"/>
      </w:numPr>
      <w:suppressAutoHyphens/>
      <w:spacing w:before="60" w:line="312" w:lineRule="auto"/>
    </w:pPr>
    <w:rPr>
      <w:rFonts w:ascii="Times New Roman" w:hAnsi="Times New Roman"/>
      <w:sz w:val="22"/>
      <w:szCs w:val="20"/>
    </w:rPr>
  </w:style>
  <w:style w:type="paragraph" w:styleId="afb">
    <w:name w:val="annotation subject"/>
    <w:basedOn w:val="af8"/>
    <w:next w:val="af8"/>
    <w:semiHidden/>
    <w:rsid w:val="009017B1"/>
    <w:pPr>
      <w:suppressAutoHyphens w:val="0"/>
      <w:spacing w:before="0" w:line="240" w:lineRule="auto"/>
      <w:ind w:left="7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60D0-BB9F-4009-8282-02A6FAC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1575</Characters>
  <Application>Microsoft Office Word</Application>
  <DocSecurity>0</DocSecurity>
  <Lines>50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Проверка правильности построения диаграммы EPC A6.3 Заключение договора на поставку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Проверка правильности построения диаграммы EPC A6.3 Заключение договора на поставку</dc:title>
  <dc:subject>'A6.3 Заключение договора на поставку'</dc:subject>
  <dc:creator>ГК СТУ</dc:creator>
  <cp:keywords>Business Studio</cp:keywords>
  <dc:description/>
  <cp:lastModifiedBy>User</cp:lastModifiedBy>
  <cp:revision>1</cp:revision>
  <dcterms:created xsi:type="dcterms:W3CDTF">2019-02-21T15:18:00Z</dcterms:created>
  <dcterms:modified xsi:type="dcterms:W3CDTF">2019-02-21T15:22:00Z</dcterms:modified>
</cp:coreProperties>
</file>