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BE7" w:rsidRPr="00E01A21" w:rsidRDefault="00A62B23" w:rsidP="00946BE7">
      <w:pPr>
        <w:pStyle w:val="ac"/>
      </w:pPr>
      <w:r w:rsidRPr="00E01A21">
        <w:fldChar w:fldCharType="begin"/>
      </w:r>
      <w:r w:rsidR="002E54E1" w:rsidRPr="00E01A21">
        <w:instrText>DOCVARIABLE Название_компании_2752f36d_1</w:instrText>
      </w:r>
      <w:r w:rsidR="00C80F3D">
        <w:fldChar w:fldCharType="separate"/>
      </w:r>
      <w:r w:rsidR="00A90BA5">
        <w:t>ООО «ИнТехПроект»</w:t>
      </w:r>
      <w:r w:rsidRPr="00E01A21">
        <w:fldChar w:fldCharType="end"/>
      </w:r>
    </w:p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A21828" w:rsidRPr="00E01A21" w:rsidRDefault="00A21828" w:rsidP="00946BE7"/>
    <w:p w:rsidR="00946BE7" w:rsidRPr="00E01A21" w:rsidRDefault="00946BE7" w:rsidP="00946BE7"/>
    <w:p w:rsidR="00946BE7" w:rsidRPr="00E01A21" w:rsidRDefault="00946BE7" w:rsidP="00946BE7"/>
    <w:p w:rsidR="00E227B6" w:rsidRPr="00E01A21" w:rsidRDefault="00E227B6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E1FF0" w:rsidP="00946BE7">
      <w:pPr>
        <w:pStyle w:val="ab"/>
      </w:pPr>
      <w:r w:rsidRPr="00E01A21">
        <w:fldChar w:fldCharType="begin"/>
      </w:r>
      <w:r w:rsidR="002E54E1" w:rsidRPr="00E01A21">
        <w:instrText>DOCVARIABLE Название_1b8089ef</w:instrText>
      </w:r>
      <w:r w:rsidR="00C80F3D">
        <w:fldChar w:fldCharType="separate"/>
      </w:r>
      <w:r w:rsidR="00A90BA5">
        <w:t>Корпоративная информационная система</w:t>
      </w:r>
      <w:r w:rsidRPr="00E01A21">
        <w:fldChar w:fldCharType="end"/>
      </w:r>
    </w:p>
    <w:p w:rsidR="00946BE7" w:rsidRPr="00E01A21" w:rsidRDefault="00946BE7" w:rsidP="00946BE7">
      <w:pPr>
        <w:pStyle w:val="af3"/>
      </w:pPr>
      <w:r w:rsidRPr="00E01A21">
        <w:t>Техническое задание</w:t>
      </w:r>
    </w:p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E01A21">
        <w:trPr>
          <w:trHeight w:val="478"/>
          <w:jc w:val="center"/>
        </w:trPr>
        <w:tc>
          <w:tcPr>
            <w:tcW w:w="4768" w:type="dxa"/>
          </w:tcPr>
          <w:p w:rsidR="00946BE7" w:rsidRPr="00E01A21" w:rsidRDefault="00946BE7" w:rsidP="00FC63F6">
            <w:pPr>
              <w:pStyle w:val="afa"/>
              <w:ind w:left="0"/>
              <w:jc w:val="lef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:rsidR="00946BE7" w:rsidRPr="00E01A21" w:rsidRDefault="00946BE7" w:rsidP="00FC63F6">
            <w:pPr>
              <w:pStyle w:val="afa"/>
              <w:ind w:left="673"/>
              <w:jc w:val="lef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E01A21">
        <w:trPr>
          <w:trHeight w:val="583"/>
          <w:jc w:val="center"/>
        </w:trPr>
        <w:tc>
          <w:tcPr>
            <w:tcW w:w="4768" w:type="dxa"/>
          </w:tcPr>
          <w:p w:rsidR="00946BE7" w:rsidRPr="00E01A21" w:rsidRDefault="00A62B23" w:rsidP="00FC63F6">
            <w:pPr>
              <w:pStyle w:val="afa"/>
              <w:ind w:left="0"/>
              <w:jc w:val="lef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fldChar w:fldCharType="begin"/>
            </w:r>
            <w:r w:rsidR="002E54E1" w:rsidRPr="00E01A21">
              <w:rPr>
                <w:rFonts w:ascii="Arial" w:hAnsi="Arial" w:cs="Arial"/>
                <w:caps/>
              </w:rPr>
              <w:instrText>DOCVARIABLE Руководитель_организации_8d1a367c_1</w:instrText>
            </w:r>
            <w:r w:rsidR="00C80F3D">
              <w:rPr>
                <w:rFonts w:ascii="Arial" w:hAnsi="Arial" w:cs="Arial"/>
                <w:caps/>
              </w:rPr>
              <w:fldChar w:fldCharType="separate"/>
            </w:r>
            <w:r w:rsidR="00A90BA5">
              <w:rPr>
                <w:rFonts w:ascii="Arial" w:hAnsi="Arial" w:cs="Arial"/>
                <w:caps/>
              </w:rPr>
              <w:t>Директор</w:t>
            </w:r>
            <w:r w:rsidRPr="00E01A21">
              <w:rPr>
                <w:rFonts w:ascii="Arial" w:hAnsi="Arial" w:cs="Arial"/>
                <w:caps/>
              </w:rPr>
              <w:fldChar w:fldCharType="end"/>
            </w:r>
          </w:p>
          <w:p w:rsidR="00946BE7" w:rsidRPr="00E01A21" w:rsidRDefault="00A62B23" w:rsidP="00FC63F6">
            <w:pPr>
              <w:pStyle w:val="afa"/>
              <w:ind w:left="0"/>
              <w:jc w:val="lef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fldChar w:fldCharType="begin"/>
            </w:r>
            <w:r w:rsidR="002E54E1" w:rsidRPr="00E01A21">
              <w:rPr>
                <w:rFonts w:ascii="Arial" w:hAnsi="Arial" w:cs="Arial"/>
                <w:caps/>
              </w:rPr>
              <w:instrText>DOCVARIABLE Название_компании_2752f36d_1</w:instrText>
            </w:r>
            <w:r w:rsidR="00C80F3D">
              <w:rPr>
                <w:rFonts w:ascii="Arial" w:hAnsi="Arial" w:cs="Arial"/>
                <w:caps/>
              </w:rPr>
              <w:fldChar w:fldCharType="separate"/>
            </w:r>
            <w:r w:rsidR="00A90BA5">
              <w:rPr>
                <w:rFonts w:ascii="Arial" w:hAnsi="Arial" w:cs="Arial"/>
                <w:caps/>
              </w:rPr>
              <w:t>ООО «ИнТехПроект»</w:t>
            </w:r>
            <w:r w:rsidRPr="00E01A21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:rsidR="00946BE7" w:rsidRPr="00E01A21" w:rsidRDefault="00946BE7" w:rsidP="00FC63F6">
            <w:pPr>
              <w:pStyle w:val="afa"/>
              <w:ind w:left="673"/>
              <w:jc w:val="lef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t>Менеджер проекта от компании</w:t>
            </w:r>
          </w:p>
          <w:p w:rsidR="00946BE7" w:rsidRPr="00E01A21" w:rsidRDefault="00BA5A30">
            <w:pPr>
              <w:pStyle w:val="afa"/>
              <w:ind w:left="0"/>
              <w:jc w:val="right"/>
              <w:rPr>
                <w:rFonts w:ascii="Arial" w:hAnsi="Arial" w:cs="Arial"/>
                <w:caps/>
              </w:rPr>
            </w:pPr>
            <w:r w:rsidRPr="00E01A21">
              <w:rPr>
                <w:rFonts w:ascii="Arial" w:hAnsi="Arial" w:cs="Arial"/>
                <w:caps/>
              </w:rPr>
              <w:t>_</w:t>
            </w:r>
            <w:r w:rsidR="00946BE7" w:rsidRPr="00E01A21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E01A21">
        <w:trPr>
          <w:trHeight w:val="1070"/>
          <w:jc w:val="center"/>
        </w:trPr>
        <w:tc>
          <w:tcPr>
            <w:tcW w:w="4768" w:type="dxa"/>
          </w:tcPr>
          <w:p w:rsidR="00946BE7" w:rsidRPr="00E01A21" w:rsidRDefault="00946BE7">
            <w:pPr>
              <w:ind w:left="0"/>
              <w:jc w:val="center"/>
              <w:rPr>
                <w:rFonts w:cs="Arial"/>
              </w:rPr>
            </w:pPr>
          </w:p>
          <w:p w:rsidR="00946BE7" w:rsidRPr="00E01A21" w:rsidRDefault="00063ED1">
            <w:pPr>
              <w:ind w:left="0"/>
              <w:jc w:val="left"/>
              <w:rPr>
                <w:rFonts w:cs="Arial"/>
              </w:rPr>
            </w:pPr>
            <w:r w:rsidRPr="00E01A21">
              <w:rPr>
                <w:rFonts w:cs="Arial"/>
              </w:rPr>
              <w:t>_____________________</w:t>
            </w:r>
            <w:r w:rsidR="00946BE7" w:rsidRPr="00E01A21">
              <w:rPr>
                <w:rFonts w:cs="Arial"/>
              </w:rPr>
              <w:t>/____________/</w:t>
            </w:r>
          </w:p>
          <w:p w:rsidR="00946BE7" w:rsidRPr="00E01A21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E01A21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946BE7" w:rsidRPr="00E01A21" w:rsidRDefault="00946BE7">
            <w:pPr>
              <w:pStyle w:val="afa"/>
              <w:ind w:left="0"/>
              <w:rPr>
                <w:rFonts w:ascii="Arial" w:hAnsi="Arial" w:cs="Arial"/>
              </w:rPr>
            </w:pPr>
          </w:p>
          <w:p w:rsidR="00946BE7" w:rsidRPr="00E01A21" w:rsidRDefault="00946BE7">
            <w:pPr>
              <w:pStyle w:val="afa"/>
              <w:ind w:left="0"/>
              <w:jc w:val="left"/>
              <w:rPr>
                <w:rFonts w:ascii="Arial" w:hAnsi="Arial" w:cs="Arial"/>
              </w:rPr>
            </w:pPr>
            <w:r w:rsidRPr="00E01A21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:rsidR="00946BE7" w:rsidRPr="00E01A21" w:rsidRDefault="00946BE7">
            <w:pPr>
              <w:pStyle w:val="afa"/>
              <w:ind w:left="0"/>
              <w:rPr>
                <w:rFonts w:ascii="Arial" w:hAnsi="Arial" w:cs="Arial"/>
              </w:rPr>
            </w:pPr>
          </w:p>
          <w:p w:rsidR="00946BE7" w:rsidRPr="00E01A21" w:rsidRDefault="00946BE7">
            <w:pPr>
              <w:ind w:left="0"/>
              <w:jc w:val="right"/>
              <w:rPr>
                <w:rFonts w:cs="Arial"/>
              </w:rPr>
            </w:pPr>
            <w:r w:rsidRPr="00E01A21">
              <w:rPr>
                <w:rFonts w:cs="Arial"/>
              </w:rPr>
              <w:t>_____</w:t>
            </w:r>
            <w:r w:rsidR="00FC63F6" w:rsidRPr="00E01A21">
              <w:rPr>
                <w:rFonts w:cs="Arial"/>
              </w:rPr>
              <w:t>_</w:t>
            </w:r>
            <w:r w:rsidRPr="00E01A21">
              <w:rPr>
                <w:rFonts w:cs="Arial"/>
              </w:rPr>
              <w:t>___</w:t>
            </w:r>
            <w:r w:rsidR="00FC63F6" w:rsidRPr="00E01A21">
              <w:rPr>
                <w:rFonts w:cs="Arial"/>
              </w:rPr>
              <w:t>____</w:t>
            </w:r>
            <w:r w:rsidRPr="00E01A21">
              <w:rPr>
                <w:rFonts w:cs="Arial"/>
              </w:rPr>
              <w:t>_________/____________/</w:t>
            </w:r>
          </w:p>
          <w:p w:rsidR="00946BE7" w:rsidRPr="00E01A21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E01A21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:rsidR="00946BE7" w:rsidRPr="00E01A21" w:rsidRDefault="00946BE7">
            <w:pPr>
              <w:pStyle w:val="afa"/>
              <w:ind w:left="0"/>
              <w:jc w:val="right"/>
              <w:rPr>
                <w:rFonts w:ascii="Arial" w:hAnsi="Arial" w:cs="Arial"/>
              </w:rPr>
            </w:pPr>
          </w:p>
          <w:p w:rsidR="00946BE7" w:rsidRPr="00E01A21" w:rsidRDefault="00946BE7">
            <w:pPr>
              <w:pStyle w:val="afa"/>
              <w:ind w:left="0"/>
              <w:jc w:val="right"/>
              <w:rPr>
                <w:rFonts w:ascii="Arial" w:hAnsi="Arial" w:cs="Arial"/>
              </w:rPr>
            </w:pPr>
            <w:r w:rsidRPr="00E01A21">
              <w:rPr>
                <w:rFonts w:ascii="Arial" w:hAnsi="Arial" w:cs="Arial"/>
              </w:rPr>
              <w:t>«_____» _____________</w:t>
            </w:r>
            <w:r w:rsidR="002066C9" w:rsidRPr="00E01A21">
              <w:rPr>
                <w:rFonts w:ascii="Arial" w:hAnsi="Arial" w:cs="Arial"/>
              </w:rPr>
              <w:t>_</w:t>
            </w:r>
            <w:r w:rsidRPr="00E01A21">
              <w:rPr>
                <w:rFonts w:ascii="Arial" w:hAnsi="Arial" w:cs="Arial"/>
              </w:rPr>
              <w:t>________ 20__г.</w:t>
            </w:r>
          </w:p>
        </w:tc>
      </w:tr>
    </w:tbl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946BE7"/>
    <w:p w:rsidR="00946BE7" w:rsidRPr="00E01A21" w:rsidRDefault="00946BE7" w:rsidP="00CC0046">
      <w:pPr>
        <w:pStyle w:val="af"/>
      </w:pPr>
      <w:r w:rsidRPr="00E01A21">
        <w:rPr>
          <w:b w:val="0"/>
          <w:bCs w:val="0"/>
        </w:rPr>
        <w:br w:type="page"/>
      </w:r>
      <w:r w:rsidRPr="00E01A21">
        <w:lastRenderedPageBreak/>
        <w:t>Лист согласования</w:t>
      </w:r>
    </w:p>
    <w:p w:rsidR="00946BE7" w:rsidRPr="00E01A21" w:rsidRDefault="00946BE7" w:rsidP="00CC0046"/>
    <w:p w:rsidR="00946BE7" w:rsidRPr="00E01A21" w:rsidRDefault="00946BE7" w:rsidP="00CC0046">
      <w:pPr>
        <w:pStyle w:val="-3"/>
      </w:pPr>
      <w:r w:rsidRPr="00E01A21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E01A21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46BE7" w:rsidRPr="00E01A21" w:rsidRDefault="00946BE7" w:rsidP="00CC0046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 w:rsidP="00CC0046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</w:tbl>
    <w:p w:rsidR="00946BE7" w:rsidRPr="00E01A21" w:rsidRDefault="00946BE7" w:rsidP="00CC0046">
      <w:pPr>
        <w:pStyle w:val="-3"/>
      </w:pPr>
    </w:p>
    <w:p w:rsidR="00946BE7" w:rsidRPr="00E01A21" w:rsidRDefault="00946BE7" w:rsidP="00CC0046">
      <w:pPr>
        <w:pStyle w:val="-3"/>
      </w:pPr>
    </w:p>
    <w:p w:rsidR="00946BE7" w:rsidRPr="00E01A21" w:rsidRDefault="00946BE7" w:rsidP="00CC0046">
      <w:pPr>
        <w:pStyle w:val="-3"/>
      </w:pPr>
      <w:r w:rsidRPr="00E01A21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E01A21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  <w:tr w:rsidR="00946BE7" w:rsidRPr="00E01A21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46BE7" w:rsidRPr="00E01A21" w:rsidRDefault="00946BE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E01A21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E7" w:rsidRPr="00E01A21" w:rsidRDefault="00946BE7">
            <w:pPr>
              <w:pStyle w:val="af1"/>
              <w:jc w:val="center"/>
              <w:rPr>
                <w:sz w:val="14"/>
                <w:szCs w:val="14"/>
              </w:rPr>
            </w:pPr>
            <w:r w:rsidRPr="00E01A21">
              <w:rPr>
                <w:sz w:val="14"/>
                <w:szCs w:val="14"/>
              </w:rPr>
              <w:t>(дата)</w:t>
            </w:r>
          </w:p>
        </w:tc>
      </w:tr>
    </w:tbl>
    <w:p w:rsidR="00946BE7" w:rsidRPr="00E01A21" w:rsidRDefault="00946BE7" w:rsidP="00975B7F">
      <w:pPr>
        <w:pStyle w:val="af"/>
      </w:pPr>
      <w:r w:rsidRPr="00E01A21">
        <w:rPr>
          <w:rFonts w:ascii="Tahoma" w:hAnsi="Tahoma" w:cs="Tahoma"/>
          <w:bCs w:val="0"/>
        </w:rPr>
        <w:br w:type="page"/>
      </w:r>
      <w:r w:rsidRPr="00E01A21">
        <w:lastRenderedPageBreak/>
        <w:t>Содержание</w:t>
      </w:r>
    </w:p>
    <w:p w:rsidR="00A90BA5" w:rsidRDefault="00946BE7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01A21">
        <w:rPr>
          <w:rFonts w:cs="Arial"/>
        </w:rPr>
        <w:fldChar w:fldCharType="begin"/>
      </w:r>
      <w:r w:rsidRPr="00E01A21">
        <w:rPr>
          <w:rFonts w:cs="Arial"/>
        </w:rPr>
        <w:instrText xml:space="preserve"> TOC \o "1-2" \h \z \u </w:instrText>
      </w:r>
      <w:r w:rsidRPr="00E01A21">
        <w:rPr>
          <w:rFonts w:cs="Arial"/>
        </w:rPr>
        <w:fldChar w:fldCharType="separate"/>
      </w:r>
      <w:hyperlink w:anchor="_Toc1665293" w:history="1">
        <w:r w:rsidR="00A90BA5" w:rsidRPr="007B259A">
          <w:rPr>
            <w:rStyle w:val="a6"/>
            <w:noProof/>
          </w:rPr>
          <w:t>Термины и сокращения</w:t>
        </w:r>
        <w:r w:rsidR="00A90BA5">
          <w:rPr>
            <w:noProof/>
            <w:webHidden/>
          </w:rPr>
          <w:tab/>
        </w:r>
        <w:r w:rsidR="00A90BA5">
          <w:rPr>
            <w:noProof/>
            <w:webHidden/>
          </w:rPr>
          <w:fldChar w:fldCharType="begin"/>
        </w:r>
        <w:r w:rsidR="00A90BA5">
          <w:rPr>
            <w:noProof/>
            <w:webHidden/>
          </w:rPr>
          <w:instrText xml:space="preserve"> PAGEREF _Toc1665293 \h </w:instrText>
        </w:r>
        <w:r w:rsidR="00A90BA5">
          <w:rPr>
            <w:noProof/>
            <w:webHidden/>
          </w:rPr>
        </w:r>
        <w:r w:rsidR="00A90BA5">
          <w:rPr>
            <w:noProof/>
            <w:webHidden/>
          </w:rPr>
          <w:fldChar w:fldCharType="separate"/>
        </w:r>
        <w:r w:rsidR="00A90BA5">
          <w:rPr>
            <w:noProof/>
            <w:webHidden/>
          </w:rPr>
          <w:t>4</w:t>
        </w:r>
        <w:r w:rsidR="00A90BA5"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4" w:history="1">
        <w:r w:rsidRPr="007B259A">
          <w:rPr>
            <w:rStyle w:val="a6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5" w:history="1">
        <w:r w:rsidRPr="007B259A">
          <w:rPr>
            <w:rStyle w:val="a6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6" w:history="1">
        <w:r w:rsidRPr="007B259A">
          <w:rPr>
            <w:rStyle w:val="a6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7" w:history="1">
        <w:r w:rsidRPr="007B259A">
          <w:rPr>
            <w:rStyle w:val="a6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8" w:history="1">
        <w:r w:rsidRPr="007B259A">
          <w:rPr>
            <w:rStyle w:val="a6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299" w:history="1">
        <w:r w:rsidRPr="007B259A">
          <w:rPr>
            <w:rStyle w:val="a6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0" w:history="1">
        <w:r w:rsidRPr="007B259A">
          <w:rPr>
            <w:rStyle w:val="a6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1" w:history="1">
        <w:r w:rsidRPr="007B259A">
          <w:rPr>
            <w:rStyle w:val="a6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2" w:history="1">
        <w:r w:rsidRPr="007B259A">
          <w:rPr>
            <w:rStyle w:val="a6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3" w:history="1">
        <w:r w:rsidRPr="007B259A">
          <w:rPr>
            <w:rStyle w:val="a6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4" w:history="1">
        <w:r w:rsidRPr="007B259A">
          <w:rPr>
            <w:rStyle w:val="a6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5" w:history="1">
        <w:r w:rsidRPr="007B259A">
          <w:rPr>
            <w:rStyle w:val="a6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6" w:history="1">
        <w:r w:rsidRPr="007B259A">
          <w:rPr>
            <w:rStyle w:val="a6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7" w:history="1">
        <w:r w:rsidRPr="007B259A">
          <w:rPr>
            <w:rStyle w:val="a6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8" w:history="1">
        <w:r w:rsidRPr="007B259A">
          <w:rPr>
            <w:rStyle w:val="a6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09" w:history="1">
        <w:r w:rsidRPr="007B259A">
          <w:rPr>
            <w:rStyle w:val="a6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0" w:history="1">
        <w:r w:rsidRPr="007B259A">
          <w:rPr>
            <w:rStyle w:val="a6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1" w:history="1">
        <w:r w:rsidRPr="007B259A">
          <w:rPr>
            <w:rStyle w:val="a6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2" w:history="1">
        <w:r w:rsidRPr="007B259A">
          <w:rPr>
            <w:rStyle w:val="a6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3" w:history="1">
        <w:r w:rsidRPr="007B259A">
          <w:rPr>
            <w:rStyle w:val="a6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4" w:history="1">
        <w:r w:rsidRPr="007B259A">
          <w:rPr>
            <w:rStyle w:val="a6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5" w:history="1">
        <w:r w:rsidRPr="007B259A">
          <w:rPr>
            <w:rStyle w:val="a6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6" w:history="1">
        <w:r w:rsidRPr="007B259A">
          <w:rPr>
            <w:rStyle w:val="a6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7" w:history="1">
        <w:r w:rsidRPr="007B259A">
          <w:rPr>
            <w:rStyle w:val="a6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8" w:history="1">
        <w:r w:rsidRPr="007B259A">
          <w:rPr>
            <w:rStyle w:val="a6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19" w:history="1">
        <w:r w:rsidRPr="007B259A">
          <w:rPr>
            <w:rStyle w:val="a6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20" w:history="1">
        <w:r w:rsidRPr="007B259A">
          <w:rPr>
            <w:rStyle w:val="a6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21" w:history="1">
        <w:r w:rsidRPr="007B259A">
          <w:rPr>
            <w:rStyle w:val="a6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0BA5" w:rsidRDefault="00A90BA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322" w:history="1">
        <w:r w:rsidRPr="007B259A">
          <w:rPr>
            <w:rStyle w:val="a6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B259A">
          <w:rPr>
            <w:rStyle w:val="a6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46BE7" w:rsidRPr="00E01A21" w:rsidRDefault="00946BE7" w:rsidP="00946BE7">
      <w:pPr>
        <w:rPr>
          <w:rFonts w:cs="Arial"/>
        </w:rPr>
      </w:pPr>
      <w:r w:rsidRPr="00E01A21">
        <w:rPr>
          <w:rFonts w:cs="Arial"/>
        </w:rPr>
        <w:fldChar w:fldCharType="end"/>
      </w:r>
      <w:r w:rsidRPr="00E01A21">
        <w:rPr>
          <w:rFonts w:cs="Arial"/>
        </w:rPr>
        <w:t xml:space="preserve"> </w:t>
      </w:r>
    </w:p>
    <w:p w:rsidR="00946BE7" w:rsidRPr="00E01A21" w:rsidRDefault="00946BE7" w:rsidP="00FA51B2">
      <w:pPr>
        <w:pStyle w:val="af"/>
        <w:outlineLvl w:val="0"/>
      </w:pPr>
      <w:r w:rsidRPr="00E01A21">
        <w:rPr>
          <w:b w:val="0"/>
          <w:bCs w:val="0"/>
        </w:rPr>
        <w:br w:type="page"/>
      </w:r>
      <w:bookmarkStart w:id="1" w:name="_Toc175993303"/>
      <w:bookmarkStart w:id="2" w:name="_Toc55049670"/>
      <w:bookmarkStart w:id="3" w:name="_Toc1665293"/>
      <w:r w:rsidRPr="00E01A21">
        <w:lastRenderedPageBreak/>
        <w:t>Термины и сокращения</w:t>
      </w:r>
      <w:bookmarkEnd w:id="3"/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474"/>
        <w:gridCol w:w="360"/>
        <w:gridCol w:w="6083"/>
      </w:tblGrid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{Граница}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{Туннель}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Бизнес-процесс</w:t>
            </w:r>
          </w:p>
          <w:p w:rsidR="0046257B" w:rsidRPr="00E01A21" w:rsidRDefault="0046257B" w:rsidP="00B65EB6">
            <w:pPr>
              <w:pStyle w:val="af1"/>
            </w:pP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Владелец процесса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Входы бизнес-процесса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Выходы бизнес-процесса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 xml:space="preserve">Исполнитель процесса 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подразделение или должность сотрудника, выполняющего процесс.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 xml:space="preserve">Организационная структура управления 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Подпроцесс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бизнес-процесс, являющийся составной частью вышестоящего процесса.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Процедура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бизнес-процесс нижнего уровня, содержащий последовательность конечных (не требующих дополнительной детализации) операций (функций).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Управление бизнес-процесса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управляющие воздействия, регламентирующие выполнение процесса.</w:t>
            </w:r>
          </w:p>
        </w:tc>
      </w:tr>
      <w:tr w:rsidR="0046257B" w:rsidRPr="00E01A21" w:rsidTr="00B65EB6">
        <w:tc>
          <w:tcPr>
            <w:tcW w:w="2474" w:type="dxa"/>
          </w:tcPr>
          <w:p w:rsidR="0046257B" w:rsidRPr="00E01A21" w:rsidRDefault="0046257B" w:rsidP="00B65EB6">
            <w:pPr>
              <w:pStyle w:val="af1"/>
            </w:pPr>
            <w:r w:rsidRPr="00E01A21">
              <w:t>ИС</w:t>
            </w:r>
          </w:p>
        </w:tc>
        <w:tc>
          <w:tcPr>
            <w:tcW w:w="360" w:type="dxa"/>
          </w:tcPr>
          <w:p w:rsidR="0046257B" w:rsidRPr="00E01A21" w:rsidRDefault="0046257B" w:rsidP="00B65EB6">
            <w:pPr>
              <w:pStyle w:val="af1"/>
            </w:pPr>
            <w:r w:rsidRPr="00E01A21">
              <w:t>–</w:t>
            </w:r>
          </w:p>
        </w:tc>
        <w:tc>
          <w:tcPr>
            <w:tcW w:w="6083" w:type="dxa"/>
          </w:tcPr>
          <w:p w:rsidR="0046257B" w:rsidRPr="00E01A21" w:rsidRDefault="0046257B" w:rsidP="00B65EB6">
            <w:pPr>
              <w:pStyle w:val="af1"/>
            </w:pPr>
            <w:r w:rsidRPr="00E01A21">
              <w:t>Информационная система</w:t>
            </w:r>
          </w:p>
        </w:tc>
      </w:tr>
    </w:tbl>
    <w:p w:rsidR="0046257B" w:rsidRPr="00E01A21" w:rsidRDefault="0046257B" w:rsidP="0046257B"/>
    <w:p w:rsidR="00946BE7" w:rsidRPr="00E01A21" w:rsidRDefault="00946BE7" w:rsidP="00826DC5">
      <w:pPr>
        <w:pStyle w:val="10"/>
        <w:tabs>
          <w:tab w:val="clear" w:pos="360"/>
          <w:tab w:val="num" w:pos="720"/>
        </w:tabs>
        <w:ind w:left="720" w:hanging="720"/>
      </w:pPr>
      <w:bookmarkStart w:id="4" w:name="_Toc1665294"/>
      <w:r w:rsidRPr="00E01A21">
        <w:lastRenderedPageBreak/>
        <w:t>Введение</w:t>
      </w:r>
      <w:bookmarkEnd w:id="1"/>
      <w:bookmarkEnd w:id="4"/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5" w:name="_Toc175993304"/>
      <w:bookmarkStart w:id="6" w:name="_Toc1665295"/>
      <w:r w:rsidRPr="00E01A21">
        <w:t>Наименование Информационной системы</w:t>
      </w:r>
      <w:bookmarkEnd w:id="5"/>
      <w:bookmarkEnd w:id="6"/>
    </w:p>
    <w:p w:rsidR="00946BE7" w:rsidRPr="00E01A21" w:rsidRDefault="00946BE7" w:rsidP="00946BE7">
      <w:r w:rsidRPr="00E01A21">
        <w:t xml:space="preserve">Полное наименование Информационной системы – </w:t>
      </w:r>
      <w:r w:rsidR="00A62B23" w:rsidRPr="00E01A21">
        <w:fldChar w:fldCharType="begin"/>
      </w:r>
      <w:r w:rsidR="002E54E1" w:rsidRPr="00E01A21">
        <w:instrText>DOCVARIABLE Название_1b8089ef</w:instrText>
      </w:r>
      <w:r w:rsidR="00C80F3D">
        <w:fldChar w:fldCharType="separate"/>
      </w:r>
      <w:r w:rsidR="00A90BA5">
        <w:t>Корпоративная информационная система</w:t>
      </w:r>
      <w:r w:rsidR="00A62B23" w:rsidRPr="00E01A21">
        <w:fldChar w:fldCharType="end"/>
      </w:r>
      <w:r w:rsidRPr="00E01A21">
        <w:t>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7" w:name="_Toc175993305"/>
      <w:bookmarkStart w:id="8" w:name="_Toc1665296"/>
      <w:r w:rsidRPr="00E01A21">
        <w:t>Краткая характеристика области применения</w:t>
      </w:r>
      <w:bookmarkEnd w:id="7"/>
      <w:bookmarkEnd w:id="8"/>
    </w:p>
    <w:p w:rsidR="00946BE7" w:rsidRPr="00E01A21" w:rsidRDefault="00946BE7" w:rsidP="00946BE7">
      <w:r w:rsidRPr="00E01A21">
        <w:t>&lt;Раздел должен содержать описание области применения системы. Вводится в шаблон.&gt;</w:t>
      </w:r>
    </w:p>
    <w:p w:rsidR="0046257B" w:rsidRPr="00E01A21" w:rsidRDefault="0046257B" w:rsidP="00946BE7"/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9" w:name="_Toc175993306"/>
      <w:bookmarkStart w:id="10" w:name="_Toc1665297"/>
      <w:bookmarkEnd w:id="2"/>
      <w:r w:rsidRPr="00E01A21">
        <w:lastRenderedPageBreak/>
        <w:t>Основание для разработки</w:t>
      </w:r>
      <w:bookmarkEnd w:id="9"/>
      <w:bookmarkEnd w:id="10"/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1" w:name="_Toc175993307"/>
      <w:bookmarkStart w:id="12" w:name="_Toc1665298"/>
      <w:r w:rsidRPr="00E01A21">
        <w:t>Основание для проведения разработки</w:t>
      </w:r>
      <w:bookmarkEnd w:id="11"/>
      <w:bookmarkEnd w:id="12"/>
    </w:p>
    <w:p w:rsidR="00946BE7" w:rsidRPr="00E01A21" w:rsidRDefault="00946BE7" w:rsidP="00946BE7">
      <w:r w:rsidRPr="00E01A21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3" w:name="_Toc175993308"/>
      <w:bookmarkStart w:id="14" w:name="_Toc1665299"/>
      <w:r w:rsidRPr="00E01A21">
        <w:t>Наименование и условное обозначение темы разработки</w:t>
      </w:r>
      <w:bookmarkEnd w:id="13"/>
      <w:bookmarkEnd w:id="14"/>
    </w:p>
    <w:p w:rsidR="00946BE7" w:rsidRPr="00E01A21" w:rsidRDefault="00946BE7" w:rsidP="00946BE7">
      <w:r w:rsidRPr="00E01A21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:rsidR="00946BE7" w:rsidRPr="00E01A21" w:rsidRDefault="00946BE7" w:rsidP="00946BE7"/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15" w:name="_Toc175993309"/>
      <w:bookmarkStart w:id="16" w:name="_Toc1665300"/>
      <w:r w:rsidRPr="00E01A21">
        <w:lastRenderedPageBreak/>
        <w:t>Назначение разработки</w:t>
      </w:r>
      <w:bookmarkEnd w:id="15"/>
      <w:bookmarkEnd w:id="16"/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7" w:name="_Toc175993310"/>
      <w:bookmarkStart w:id="18" w:name="_Toc1665301"/>
      <w:r w:rsidRPr="00E01A21">
        <w:t>Функциональное назначение</w:t>
      </w:r>
      <w:bookmarkEnd w:id="17"/>
      <w:bookmarkEnd w:id="18"/>
    </w:p>
    <w:p w:rsidR="00946BE7" w:rsidRPr="00E01A21" w:rsidRDefault="00946BE7" w:rsidP="00946BE7">
      <w:r w:rsidRPr="00E01A21">
        <w:t>&lt;В разделе указывается функциональное назначение разработки. Например:&gt;</w:t>
      </w:r>
    </w:p>
    <w:p w:rsidR="00946BE7" w:rsidRPr="00E01A21" w:rsidRDefault="00946BE7" w:rsidP="00946BE7">
      <w:r w:rsidRPr="00E01A21">
        <w:t xml:space="preserve">Функциональным назначением Информационной системы является автоматизация бизнес-процессов предприятия по основной деятельности компании </w:t>
      </w:r>
      <w:r w:rsidR="00A62B23" w:rsidRPr="00E01A21">
        <w:fldChar w:fldCharType="begin"/>
      </w:r>
      <w:r w:rsidR="002E54E1" w:rsidRPr="00E01A21">
        <w:instrText>DOCVARIABLE Название_компании_2752f36d_1</w:instrText>
      </w:r>
      <w:r w:rsidR="00C80F3D">
        <w:fldChar w:fldCharType="separate"/>
      </w:r>
      <w:r w:rsidR="00A90BA5">
        <w:t>ООО «ИнТехПроект»</w:t>
      </w:r>
      <w:r w:rsidR="00A62B23" w:rsidRPr="00E01A21">
        <w:fldChar w:fldCharType="end"/>
      </w:r>
      <w:r w:rsidRPr="00E01A21">
        <w:t xml:space="preserve">. 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9" w:name="_Toc175993311"/>
      <w:bookmarkStart w:id="20" w:name="_Toc1665302"/>
      <w:r w:rsidRPr="00E01A21">
        <w:t>Эксплуатационное назначение</w:t>
      </w:r>
      <w:bookmarkEnd w:id="19"/>
      <w:bookmarkEnd w:id="20"/>
    </w:p>
    <w:p w:rsidR="00946BE7" w:rsidRPr="00E01A21" w:rsidRDefault="00946BE7" w:rsidP="00946BE7">
      <w:r w:rsidRPr="00E01A21">
        <w:t>&lt;В разделе указывается эксплуатационное назначение разработки. Например:&gt;</w:t>
      </w:r>
    </w:p>
    <w:p w:rsidR="00946BE7" w:rsidRPr="00E01A21" w:rsidRDefault="00946BE7" w:rsidP="00946BE7">
      <w:r w:rsidRPr="00E01A21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:rsidR="00025798" w:rsidRPr="00E01A21" w:rsidRDefault="00025798" w:rsidP="00946BE7">
      <w:pPr>
        <w:sectPr w:rsidR="00025798" w:rsidRPr="00E01A21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21" w:name="_Toc175993312"/>
      <w:bookmarkStart w:id="22" w:name="_Toc1665303"/>
      <w:r w:rsidRPr="00E01A21">
        <w:lastRenderedPageBreak/>
        <w:t>Требования к Информационной системе</w:t>
      </w:r>
      <w:bookmarkEnd w:id="21"/>
      <w:bookmarkEnd w:id="22"/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3" w:name="_Toc175993313"/>
      <w:bookmarkStart w:id="24" w:name="_Toc1665304"/>
      <w:r w:rsidRPr="00E01A21">
        <w:t>Автоматизируемые процессы</w:t>
      </w:r>
      <w:bookmarkEnd w:id="23"/>
      <w:bookmarkEnd w:id="24"/>
    </w:p>
    <w:bookmarkStart w:id="25" w:name="Процессы_связь_с_програм_1053a798"/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fldChar w:fldCharType="begin"/>
      </w:r>
      <w:r w:rsidR="002E54E1" w:rsidRPr="00E01A21">
        <w:instrText>DOCVARIABLE Название_b77346b0_1</w:instrText>
      </w:r>
      <w:r w:rsidR="00C80F3D">
        <w:fldChar w:fldCharType="separate"/>
      </w:r>
      <w:r w:rsidR="00A90BA5">
        <w:t>A3 Воспроизводство персонала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26" w:name="_Toc200367523_1"/>
      <w:r w:rsidRPr="00E01A21">
        <w:t>Владелец процесса</w:t>
      </w:r>
      <w:bookmarkEnd w:id="26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27" w:name="Полный_список_владельцев_1948dfcb_1"/>
            <w:bookmarkEnd w:id="2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Начальник отдела кадров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Отдел кадров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28" w:name="_Toc200361868_1"/>
      <w:bookmarkStart w:id="29" w:name="_Toc200367520_1"/>
      <w:bookmarkStart w:id="30" w:name="SADT_4de929e8_1"/>
    </w:p>
    <w:p w:rsidR="00246197" w:rsidRPr="00E01A21" w:rsidRDefault="00246197" w:rsidP="0053337C">
      <w:pPr>
        <w:pStyle w:val="4"/>
      </w:pPr>
      <w:bookmarkStart w:id="31" w:name="_Toc200457341_1"/>
      <w:bookmarkStart w:id="32" w:name="С_Результат_47b62e2d_1"/>
      <w:bookmarkStart w:id="33" w:name="_Toc200457340_1"/>
      <w:bookmarkEnd w:id="28"/>
      <w:bookmarkEnd w:id="29"/>
      <w:r w:rsidRPr="00E01A21">
        <w:t>Результат процесса</w:t>
      </w:r>
      <w:bookmarkEnd w:id="31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Результат_47b62e2d_1</w:instrText>
      </w:r>
      <w:r w:rsidR="00C80F3D">
        <w:fldChar w:fldCharType="separate"/>
      </w:r>
      <w:r w:rsidR="00A90BA5">
        <w:t>работоспособный персонал необходимой квалификации в достаточном для деятельности компании количестве</w:t>
      </w:r>
      <w:r w:rsidRPr="00E01A21">
        <w:fldChar w:fldCharType="end"/>
      </w:r>
      <w:r w:rsidRPr="00E01A21">
        <w:t>.</w:t>
      </w:r>
      <w:bookmarkEnd w:id="32"/>
      <w:r w:rsidR="00165A77" w:rsidRPr="00E01A21">
        <w:t xml:space="preserve">  </w:t>
      </w:r>
    </w:p>
    <w:bookmarkEnd w:id="30"/>
    <w:bookmarkEnd w:id="33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1400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34" w:name="Диаграмма_302c91cd_1"/>
            <w:bookmarkEnd w:id="34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4815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A3.3 Обучение персонала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Заявка на обучение персонала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03. Система кадрового учета и расчета зарплаты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План потребности в персонале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A3.4 Ввод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План потребности в персонале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03. Система кадрового учета и расчета зарплаты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35" w:name="Подпроцессы_485f0818_1"/>
            <w:bookmarkEnd w:id="35"/>
            <w: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A3.6 Вывод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03. Система кадрового учета и расчета зарплаты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Название_b77346b0_2</w:instrText>
      </w:r>
      <w:r w:rsidR="00C80F3D">
        <w:fldChar w:fldCharType="separate"/>
      </w:r>
      <w:r w:rsidR="00A90BA5">
        <w:t>A4.1 Планирование проектов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36" w:name="_Toc200367523_2"/>
      <w:r w:rsidRPr="00E01A21">
        <w:t>Владелец процесса</w:t>
      </w:r>
      <w:bookmarkEnd w:id="36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37" w:name="Полный_список_владельцев_1948dfcb_2"/>
            <w:bookmarkEnd w:id="3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38" w:name="_Toc200361868_2"/>
      <w:bookmarkStart w:id="39" w:name="_Toc200367520_2"/>
      <w:bookmarkStart w:id="40" w:name="SADT_4de929e8_2"/>
    </w:p>
    <w:p w:rsidR="00246197" w:rsidRPr="00E01A21" w:rsidRDefault="00246197" w:rsidP="0053337C">
      <w:pPr>
        <w:pStyle w:val="4"/>
      </w:pPr>
      <w:bookmarkStart w:id="41" w:name="_Toc200457341_2"/>
      <w:bookmarkStart w:id="42" w:name="С_Результат_47b62e2d_2"/>
      <w:bookmarkStart w:id="43" w:name="_Toc200457340_2"/>
      <w:bookmarkEnd w:id="38"/>
      <w:bookmarkEnd w:id="39"/>
      <w:r w:rsidRPr="00E01A21">
        <w:t>Результат процесса</w:t>
      </w:r>
      <w:bookmarkEnd w:id="41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Результат_47b62e2d_2</w:instrText>
      </w:r>
      <w:r w:rsidR="00C80F3D">
        <w:fldChar w:fldCharType="separate"/>
      </w:r>
      <w:r w:rsidR="00A90BA5">
        <w:t>план проекта, техническое задание на проект и задания на выполнение работ</w:t>
      </w:r>
      <w:r w:rsidRPr="00E01A21">
        <w:fldChar w:fldCharType="end"/>
      </w:r>
      <w:r w:rsidRPr="00E01A21">
        <w:t>.</w:t>
      </w:r>
      <w:bookmarkEnd w:id="42"/>
      <w:r w:rsidR="00165A77" w:rsidRPr="00E01A21">
        <w:t xml:space="preserve">  </w:t>
      </w:r>
    </w:p>
    <w:bookmarkEnd w:id="40"/>
    <w:bookmarkEnd w:id="43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9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44" w:name="Диаграмма_302c91cd_2"/>
            <w:bookmarkEnd w:id="44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4815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A4.1.6 Формирование и выдача заданий на выполнение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010101. Формирование заданий на выполнение работ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45" w:name="Подпроцессы_485f0818_2"/>
            <w:bookmarkEnd w:id="45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ТЗ на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Название_b77346b0_3</w:instrText>
      </w:r>
      <w:r w:rsidR="00C80F3D">
        <w:fldChar w:fldCharType="separate"/>
      </w:r>
      <w:r w:rsidR="00A90BA5">
        <w:t>A4.2.1 Предпроектное обследование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46" w:name="_Toc200367523_3"/>
      <w:r w:rsidRPr="00E01A21">
        <w:t>Владелец процесса</w:t>
      </w:r>
      <w:bookmarkEnd w:id="46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47" w:name="Полный_список_владельцев_1948dfcb_3"/>
            <w:bookmarkEnd w:id="4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48" w:name="_Toc200361868_3"/>
      <w:bookmarkStart w:id="49" w:name="_Toc200367520_3"/>
      <w:bookmarkStart w:id="50" w:name="SADT_4de929e8_3"/>
    </w:p>
    <w:p w:rsidR="00246197" w:rsidRPr="00E01A21" w:rsidRDefault="00246197" w:rsidP="0053337C">
      <w:pPr>
        <w:pStyle w:val="4"/>
      </w:pPr>
      <w:bookmarkStart w:id="51" w:name="_Toc200457341_3"/>
      <w:bookmarkStart w:id="52" w:name="С_Результат_47b62e2d_3"/>
      <w:bookmarkStart w:id="53" w:name="_Toc200457340_3"/>
      <w:bookmarkEnd w:id="48"/>
      <w:bookmarkEnd w:id="49"/>
      <w:r w:rsidRPr="00E01A21">
        <w:t>Результат процесса</w:t>
      </w:r>
      <w:bookmarkEnd w:id="51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Результат_47b62e2d_3</w:instrText>
      </w:r>
      <w:r w:rsidR="00C80F3D">
        <w:fldChar w:fldCharType="separate"/>
      </w:r>
      <w:r w:rsidR="00A90BA5">
        <w:t>сформированная и утвержденная документация о предпроектном обследовании</w:t>
      </w:r>
      <w:r w:rsidRPr="00E01A21">
        <w:fldChar w:fldCharType="end"/>
      </w:r>
      <w:r w:rsidRPr="00E01A21">
        <w:t>.</w:t>
      </w:r>
      <w:bookmarkEnd w:id="52"/>
      <w:r w:rsidR="00165A77" w:rsidRPr="00E01A21">
        <w:t xml:space="preserve">  </w:t>
      </w:r>
    </w:p>
    <w:bookmarkEnd w:id="50"/>
    <w:bookmarkEnd w:id="53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2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7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54" w:name="Диаграмма_302c91cd_3"/>
            <w:bookmarkEnd w:id="54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100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2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A4.2.1.2 Формирование отчета о предпроектном обследовании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 по окончании выполнения предпроектного обследования.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010103. Формирование отчета о предпроектном обследовании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BA5" w:rsidRPr="00A90BA5" w:rsidRDefault="00A90BA5" w:rsidP="00A90BA5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A90BA5">
              <w:rPr>
                <w:rFonts w:cs="Arial"/>
                <w:color w:val="000000"/>
                <w:sz w:val="18"/>
                <w:szCs w:val="20"/>
              </w:rPr>
              <w:t>На основании информации, выявленной при предпроектном обследовании, исполнитель формирует отчет и передает его на утверждение.</w:t>
            </w: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A4.2.1.4 Формирование акта выполненных работ и счета-фактуры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BA5" w:rsidRPr="00A90BA5" w:rsidRDefault="00A90BA5" w:rsidP="00A90BA5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A90BA5">
              <w:rPr>
                <w:rFonts w:cs="Arial"/>
                <w:color w:val="000000"/>
                <w:sz w:val="18"/>
                <w:szCs w:val="20"/>
              </w:rPr>
              <w:t>Исполнитель процесса формирует акт выполненных работ в двух экземплярах и счет-фактуру.</w:t>
            </w: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55" w:name="Подпроцессы_485f0818_3"/>
            <w:bookmarkEnd w:id="55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Счет-фактура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2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Название_b77346b0_4</w:instrText>
      </w:r>
      <w:r w:rsidR="00C80F3D">
        <w:fldChar w:fldCharType="separate"/>
      </w:r>
      <w:r w:rsidR="00A90BA5">
        <w:t>A4.2.2 Техно-рабочее проектирование и анализ проекта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56" w:name="_Toc200367523_4"/>
      <w:r w:rsidRPr="00E01A21">
        <w:t>Владелец процесса</w:t>
      </w:r>
      <w:bookmarkEnd w:id="56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57" w:name="Полный_список_владельцев_1948dfcb_4"/>
            <w:bookmarkEnd w:id="5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946BE7" w:rsidRPr="00E01A21" w:rsidRDefault="00165A77" w:rsidP="0053337C">
      <w:pPr>
        <w:pStyle w:val="4"/>
      </w:pPr>
      <w:bookmarkStart w:id="58" w:name="EPC_2ff0e97c_4"/>
      <w:r w:rsidRPr="00E01A21">
        <w:t xml:space="preserve"> </w:t>
      </w:r>
      <w:bookmarkStart w:id="59" w:name="С_Стартовые_функции_7eb87ff2_4"/>
      <w:r w:rsidR="00946BE7" w:rsidRPr="00E01A21">
        <w:t>Начало выполнения процесса</w:t>
      </w:r>
    </w:p>
    <w:p w:rsidR="00946BE7" w:rsidRPr="00E01A21" w:rsidRDefault="00946BE7" w:rsidP="00CC0046">
      <w:r w:rsidRPr="00E01A21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Выполняемая функция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60" w:name="Стартовые_функции_7eb87ff2_4"/>
            <w:bookmarkEnd w:id="60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780E3A">
            <w:pPr>
              <w:pStyle w:val="af1"/>
            </w:pPr>
            <w:r>
              <w:t>Документация о предпроектном обследовании сформирована и утверждена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A4.2.2.1 Анализ документации о предпроектном обследовании</w:t>
            </w:r>
          </w:p>
        </w:tc>
      </w:tr>
    </w:tbl>
    <w:p w:rsidR="00946BE7" w:rsidRPr="00E01A21" w:rsidRDefault="00946BE7" w:rsidP="0053337C">
      <w:pPr>
        <w:pStyle w:val="4"/>
      </w:pPr>
      <w:bookmarkStart w:id="61" w:name="_Toc200457342_4"/>
      <w:bookmarkStart w:id="62" w:name="С_Порождаемые_события_eb718888_4"/>
      <w:bookmarkEnd w:id="59"/>
      <w:r w:rsidRPr="00E01A21">
        <w:t>Результат процесса</w:t>
      </w:r>
      <w:bookmarkEnd w:id="61"/>
    </w:p>
    <w:p w:rsidR="00946BE7" w:rsidRPr="00E01A21" w:rsidRDefault="004D4D0A" w:rsidP="00CC0046">
      <w:r w:rsidRPr="00E01A21">
        <w:fldChar w:fldCharType="begin"/>
      </w:r>
      <w:r w:rsidR="002E54E1" w:rsidRPr="00E01A21">
        <w:instrText>DOCVARIABLE Порождаемые_события_eb718888_4</w:instrText>
      </w:r>
      <w:r w:rsidR="00C80F3D">
        <w:fldChar w:fldCharType="separate"/>
      </w:r>
      <w:r w:rsidR="00A90BA5">
        <w:t>Техно-рабочий проект сформирован и утвержден</w:t>
      </w:r>
      <w:r w:rsidRPr="00E01A21">
        <w:fldChar w:fldCharType="end"/>
      </w:r>
      <w:r w:rsidR="00946BE7" w:rsidRPr="00E01A21">
        <w:t>.</w:t>
      </w:r>
      <w:bookmarkEnd w:id="62"/>
      <w:r w:rsidR="00165A77" w:rsidRPr="00E01A21">
        <w:t xml:space="preserve"> </w:t>
      </w:r>
    </w:p>
    <w:bookmarkEnd w:id="58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2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41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63" w:name="Диаграмма_302c91cd_4"/>
            <w:bookmarkEnd w:id="63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4686300" cy="89630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896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2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A4.2.2.2 Формирование и анализ техно-рабочего проекта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пяти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010104. Формирование техно-рабочего проекта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64" w:name="Подпроцессы_485f0818_4"/>
            <w:bookmarkEnd w:id="64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Эскизный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2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Название_b77346b0_5</w:instrText>
      </w:r>
      <w:r w:rsidR="00C80F3D">
        <w:fldChar w:fldCharType="separate"/>
      </w:r>
      <w:r w:rsidR="00A90BA5">
        <w:t>A4.2.3.3 Выполнение строительно-монтажных работ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65" w:name="_Toc200367523_5"/>
      <w:r w:rsidRPr="00E01A21">
        <w:t>Владелец процесса</w:t>
      </w:r>
      <w:bookmarkEnd w:id="65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66" w:name="Полный_список_владельцев_1948dfcb_5"/>
            <w:bookmarkEnd w:id="6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67" w:name="_Toc200361868_5"/>
      <w:bookmarkStart w:id="68" w:name="_Toc200367520_5"/>
      <w:bookmarkStart w:id="69" w:name="SADT_4de929e8_5"/>
    </w:p>
    <w:p w:rsidR="00946BE7" w:rsidRPr="00E01A21" w:rsidRDefault="00946BE7" w:rsidP="0053337C">
      <w:pPr>
        <w:pStyle w:val="4"/>
      </w:pPr>
      <w:bookmarkStart w:id="70" w:name="С_Начало_6a7c9a16_5"/>
      <w:r w:rsidRPr="00E01A21">
        <w:t>Начало выполнения процесса</w:t>
      </w:r>
      <w:bookmarkEnd w:id="67"/>
      <w:bookmarkEnd w:id="68"/>
    </w:p>
    <w:p w:rsidR="00946BE7" w:rsidRPr="00E01A21" w:rsidRDefault="00946BE7" w:rsidP="00CC0046">
      <w:r w:rsidRPr="00E01A21">
        <w:t xml:space="preserve">Началом выполнения процесса является </w:t>
      </w:r>
      <w:r w:rsidR="00E12683" w:rsidRPr="00E01A21">
        <w:fldChar w:fldCharType="begin"/>
      </w:r>
      <w:r w:rsidR="002E54E1" w:rsidRPr="00E01A21">
        <w:instrText>DOCVARIABLE Начало_6a7c9a16_5</w:instrText>
      </w:r>
      <w:r w:rsidR="00C80F3D">
        <w:fldChar w:fldCharType="separate"/>
      </w:r>
      <w:r w:rsidR="00A90BA5">
        <w:t>поступление утвержденного техно-рабочего проекта, спецификации и необходимых ТМЦ и инструментов, наличие заключенного договора субподряда</w:t>
      </w:r>
      <w:r w:rsidR="00E12683" w:rsidRPr="00E01A21">
        <w:fldChar w:fldCharType="end"/>
      </w:r>
      <w:r w:rsidRPr="00E01A21">
        <w:t>.</w:t>
      </w:r>
    </w:p>
    <w:p w:rsidR="00246197" w:rsidRPr="00E01A21" w:rsidRDefault="00246197" w:rsidP="0053337C">
      <w:pPr>
        <w:pStyle w:val="4"/>
      </w:pPr>
      <w:bookmarkStart w:id="71" w:name="_Toc200457341_5"/>
      <w:bookmarkStart w:id="72" w:name="С_Результат_47b62e2d_5"/>
      <w:bookmarkStart w:id="73" w:name="_Toc200457340_5"/>
      <w:bookmarkEnd w:id="70"/>
      <w:r w:rsidRPr="00E01A21">
        <w:t>Результат процесса</w:t>
      </w:r>
      <w:bookmarkEnd w:id="71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Результат_47b62e2d_5</w:instrText>
      </w:r>
      <w:r w:rsidR="00C80F3D">
        <w:fldChar w:fldCharType="separate"/>
      </w:r>
      <w:r w:rsidR="00A90BA5">
        <w:t>смонтированная система</w:t>
      </w:r>
      <w:r w:rsidRPr="00E01A21">
        <w:fldChar w:fldCharType="end"/>
      </w:r>
      <w:r w:rsidRPr="00E01A21">
        <w:t>.</w:t>
      </w:r>
      <w:bookmarkEnd w:id="72"/>
      <w:r w:rsidR="00165A77" w:rsidRPr="00E01A21">
        <w:t xml:space="preserve">  </w:t>
      </w:r>
    </w:p>
    <w:bookmarkEnd w:id="69"/>
    <w:bookmarkEnd w:id="73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2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41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74" w:name="Диаграмма_302c91cd_5"/>
            <w:bookmarkEnd w:id="74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893445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93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3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A4.2.3.3.7 Формирование отчета о выполненных СМР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выполненных работ и счет-фактура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трёх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010105. Формирование отчета о строительно-монтажных работах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75" w:name="Подпроцессы_485f0818_5"/>
            <w:bookmarkEnd w:id="75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3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Название_b77346b0_6</w:instrText>
      </w:r>
      <w:r w:rsidR="00C80F3D">
        <w:fldChar w:fldCharType="separate"/>
      </w:r>
      <w:r w:rsidR="00A90BA5">
        <w:t>A4.2.5 Пуско-наладочные работы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76" w:name="_Toc200367523_6"/>
      <w:r w:rsidRPr="00E01A21">
        <w:t>Владелец процесса</w:t>
      </w:r>
      <w:bookmarkEnd w:id="76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77" w:name="Полный_список_владельцев_1948dfcb_6"/>
            <w:bookmarkEnd w:id="7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78" w:name="_Toc200361868_6"/>
      <w:bookmarkStart w:id="79" w:name="_Toc200367520_6"/>
      <w:bookmarkStart w:id="80" w:name="SADT_4de929e8_6"/>
    </w:p>
    <w:p w:rsidR="00946BE7" w:rsidRPr="00E01A21" w:rsidRDefault="00946BE7" w:rsidP="0053337C">
      <w:pPr>
        <w:pStyle w:val="4"/>
      </w:pPr>
      <w:bookmarkStart w:id="81" w:name="С_Начало_6a7c9a16_6"/>
      <w:r w:rsidRPr="00E01A21">
        <w:t>Начало выполнения процесса</w:t>
      </w:r>
      <w:bookmarkEnd w:id="78"/>
      <w:bookmarkEnd w:id="79"/>
    </w:p>
    <w:p w:rsidR="00946BE7" w:rsidRPr="00E01A21" w:rsidRDefault="00946BE7" w:rsidP="00CC0046">
      <w:r w:rsidRPr="00E01A21">
        <w:t xml:space="preserve">Началом выполнения процесса является </w:t>
      </w:r>
      <w:r w:rsidR="00E12683" w:rsidRPr="00E01A21">
        <w:fldChar w:fldCharType="begin"/>
      </w:r>
      <w:r w:rsidR="002E54E1" w:rsidRPr="00E01A21">
        <w:instrText>DOCVARIABLE Начало_6a7c9a16_6</w:instrText>
      </w:r>
      <w:r w:rsidR="00C80F3D">
        <w:fldChar w:fldCharType="separate"/>
      </w:r>
      <w:r w:rsidR="00A90BA5">
        <w:t>окончание строительно-монтажных работ и поступление исполнительной документации</w:t>
      </w:r>
      <w:r w:rsidR="00E12683" w:rsidRPr="00E01A21">
        <w:fldChar w:fldCharType="end"/>
      </w:r>
      <w:r w:rsidRPr="00E01A21">
        <w:t>.</w:t>
      </w:r>
    </w:p>
    <w:p w:rsidR="00246197" w:rsidRPr="00E01A21" w:rsidRDefault="00246197" w:rsidP="0053337C">
      <w:pPr>
        <w:pStyle w:val="4"/>
      </w:pPr>
      <w:bookmarkStart w:id="82" w:name="_Toc200457341_6"/>
      <w:bookmarkStart w:id="83" w:name="С_Результат_47b62e2d_6"/>
      <w:bookmarkStart w:id="84" w:name="_Toc200457340_6"/>
      <w:bookmarkEnd w:id="81"/>
      <w:r w:rsidRPr="00E01A21">
        <w:t>Результат процесса</w:t>
      </w:r>
      <w:bookmarkEnd w:id="82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Результат_47b62e2d_6</w:instrText>
      </w:r>
      <w:r w:rsidR="00C80F3D">
        <w:fldChar w:fldCharType="separate"/>
      </w:r>
      <w:r w:rsidR="00A90BA5">
        <w:t>запущенная система в работоспособном состоянии</w:t>
      </w:r>
      <w:r w:rsidRPr="00E01A21">
        <w:fldChar w:fldCharType="end"/>
      </w:r>
      <w:r w:rsidRPr="00E01A21">
        <w:t>.</w:t>
      </w:r>
      <w:bookmarkEnd w:id="83"/>
      <w:r w:rsidR="00165A77" w:rsidRPr="00E01A21">
        <w:t xml:space="preserve">  </w:t>
      </w:r>
    </w:p>
    <w:p w:rsidR="00946BE7" w:rsidRPr="00E01A21" w:rsidRDefault="00946BE7" w:rsidP="0053337C">
      <w:pPr>
        <w:pStyle w:val="4"/>
      </w:pPr>
      <w:bookmarkStart w:id="85" w:name="С_Требования_к_срокам_36e97438_6"/>
      <w:bookmarkEnd w:id="80"/>
      <w:bookmarkEnd w:id="84"/>
      <w:r w:rsidRPr="00E01A21">
        <w:t>Требования к срокам выполнения процесса</w:t>
      </w:r>
    </w:p>
    <w:p w:rsidR="00946BE7" w:rsidRPr="00E01A21" w:rsidRDefault="004D4D0A" w:rsidP="00CC0046">
      <w:pPr>
        <w:spacing w:after="120"/>
      </w:pPr>
      <w:r w:rsidRPr="00E01A21">
        <w:fldChar w:fldCharType="begin"/>
      </w:r>
      <w:r w:rsidR="002E54E1" w:rsidRPr="00E01A21">
        <w:instrText>DOCVARIABLE Требования_к_срокам_36e97438_6</w:instrText>
      </w:r>
      <w:r w:rsidR="00C80F3D">
        <w:fldChar w:fldCharType="separate"/>
      </w:r>
      <w:r w:rsidR="00A90BA5">
        <w:t>Сроки определяются в соответствии с типовыми нормами.</w:t>
      </w:r>
      <w:r w:rsidRPr="00E01A21">
        <w:fldChar w:fldCharType="end"/>
      </w:r>
    </w:p>
    <w:bookmarkEnd w:id="85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3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4097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86" w:name="Диаграмма_302c91cd_6"/>
            <w:bookmarkEnd w:id="86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7058025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70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3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87" w:name="Подпроцессы_485f0818_6"/>
            <w:bookmarkEnd w:id="87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A4.2.5.2 Формирование отчета о выполненных пуско-наладочных работах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Мастер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010106. Формирование отчета о пуско-наладочных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BA5" w:rsidRPr="00A90BA5" w:rsidRDefault="00A90BA5" w:rsidP="00A90BA5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A90BA5">
              <w:rPr>
                <w:rFonts w:cs="Arial"/>
                <w:color w:val="000000"/>
                <w:sz w:val="18"/>
                <w:szCs w:val="20"/>
              </w:rPr>
              <w:t>На основании информации о ходе выполнения пуско-наладочных работ смонтированной системы мастер формирует отчет о выполненных пуско-наладочных работах, в котором указывает сроки и условия, в которых проводились работы.</w:t>
            </w: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3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Название_b77346b0_7</w:instrText>
      </w:r>
      <w:r w:rsidR="00C80F3D">
        <w:fldChar w:fldCharType="separate"/>
      </w:r>
      <w:r w:rsidR="00A90BA5">
        <w:t>A4.3.1 Ввод системы в эксплуатацию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88" w:name="_Toc200367523_7"/>
      <w:r w:rsidRPr="00E01A21">
        <w:t>Владелец процесса</w:t>
      </w:r>
      <w:bookmarkEnd w:id="88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89" w:name="Полный_список_владельцев_1948dfcb_7"/>
            <w:bookmarkEnd w:id="89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90" w:name="_Toc200361868_7"/>
      <w:bookmarkStart w:id="91" w:name="_Toc200367520_7"/>
      <w:bookmarkStart w:id="92" w:name="SADT_4de929e8_7"/>
    </w:p>
    <w:p w:rsidR="00946BE7" w:rsidRPr="00E01A21" w:rsidRDefault="00946BE7" w:rsidP="0053337C">
      <w:pPr>
        <w:pStyle w:val="4"/>
      </w:pPr>
      <w:bookmarkStart w:id="93" w:name="С_Начало_6a7c9a16_7"/>
      <w:r w:rsidRPr="00E01A21">
        <w:t>Начало выполнения процесса</w:t>
      </w:r>
      <w:bookmarkEnd w:id="90"/>
      <w:bookmarkEnd w:id="91"/>
    </w:p>
    <w:p w:rsidR="00946BE7" w:rsidRPr="00E01A21" w:rsidRDefault="00946BE7" w:rsidP="00CC0046">
      <w:r w:rsidRPr="00E01A21">
        <w:t xml:space="preserve">Началом выполнения процесса является </w:t>
      </w:r>
      <w:r w:rsidR="00E12683" w:rsidRPr="00E01A21">
        <w:fldChar w:fldCharType="begin"/>
      </w:r>
      <w:r w:rsidR="002E54E1" w:rsidRPr="00E01A21">
        <w:instrText>DOCVARIABLE Начало_6a7c9a16_7</w:instrText>
      </w:r>
      <w:r w:rsidR="00C80F3D">
        <w:fldChar w:fldCharType="separate"/>
      </w:r>
      <w:r w:rsidR="00A90BA5">
        <w:t>окончание пуско-наладочных работ</w:t>
      </w:r>
      <w:r w:rsidR="00E12683" w:rsidRPr="00E01A21">
        <w:fldChar w:fldCharType="end"/>
      </w:r>
      <w:r w:rsidRPr="00E01A21">
        <w:t>.</w:t>
      </w:r>
    </w:p>
    <w:p w:rsidR="00246197" w:rsidRPr="00E01A21" w:rsidRDefault="00246197" w:rsidP="0053337C">
      <w:pPr>
        <w:pStyle w:val="4"/>
      </w:pPr>
      <w:bookmarkStart w:id="94" w:name="_Toc200457341_7"/>
      <w:bookmarkStart w:id="95" w:name="С_Результат_47b62e2d_7"/>
      <w:bookmarkStart w:id="96" w:name="_Toc200457340_7"/>
      <w:bookmarkEnd w:id="93"/>
      <w:r w:rsidRPr="00E01A21">
        <w:t>Результат процесса</w:t>
      </w:r>
      <w:bookmarkEnd w:id="94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Результат_47b62e2d_7</w:instrText>
      </w:r>
      <w:r w:rsidR="00C80F3D">
        <w:fldChar w:fldCharType="separate"/>
      </w:r>
      <w:r w:rsidR="00A90BA5">
        <w:t>работоспособная система, сданная в эксплуатацию</w:t>
      </w:r>
      <w:r w:rsidRPr="00E01A21">
        <w:fldChar w:fldCharType="end"/>
      </w:r>
      <w:r w:rsidRPr="00E01A21">
        <w:t>.</w:t>
      </w:r>
      <w:bookmarkEnd w:id="95"/>
      <w:r w:rsidR="00165A77" w:rsidRPr="00E01A21">
        <w:t xml:space="preserve">  </w:t>
      </w:r>
    </w:p>
    <w:bookmarkEnd w:id="92"/>
    <w:bookmarkEnd w:id="96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3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309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97" w:name="Диаграмма_302c91cd_7"/>
            <w:bookmarkEnd w:id="97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536257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5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3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A4.3.1.4 Внесение сдаточной документации в папку проекта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010107. Учет факта ввода системы в эксплуатацию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98" w:name="Подпроцессы_485f0818_7"/>
            <w:bookmarkEnd w:id="98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3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Название_b77346b0_8</w:instrText>
      </w:r>
      <w:r w:rsidR="00C80F3D">
        <w:fldChar w:fldCharType="separate"/>
      </w:r>
      <w:r w:rsidR="00A90BA5">
        <w:t>A5 Воспроизводство инструмента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99" w:name="_Toc200367523_8"/>
      <w:r w:rsidRPr="00E01A21">
        <w:t>Владелец процесса</w:t>
      </w:r>
      <w:bookmarkEnd w:id="99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00" w:name="Полный_список_владельцев_1948dfcb_8"/>
            <w:bookmarkEnd w:id="100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Начальник инженерно-технического отдела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Инженерно-технический отдел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101" w:name="_Toc200361868_8"/>
      <w:bookmarkStart w:id="102" w:name="_Toc200367520_8"/>
      <w:bookmarkStart w:id="103" w:name="SADT_4de929e8_8"/>
    </w:p>
    <w:p w:rsidR="00246197" w:rsidRPr="00E01A21" w:rsidRDefault="00246197" w:rsidP="0053337C">
      <w:pPr>
        <w:pStyle w:val="4"/>
      </w:pPr>
      <w:bookmarkStart w:id="104" w:name="_Toc200457341_8"/>
      <w:bookmarkStart w:id="105" w:name="С_Результат_47b62e2d_8"/>
      <w:bookmarkStart w:id="106" w:name="_Toc200457340_8"/>
      <w:bookmarkEnd w:id="101"/>
      <w:bookmarkEnd w:id="102"/>
      <w:r w:rsidRPr="00E01A21">
        <w:t>Результат процесса</w:t>
      </w:r>
      <w:bookmarkEnd w:id="104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Результат_47b62e2d_8</w:instrText>
      </w:r>
      <w:r w:rsidR="00C80F3D">
        <w:fldChar w:fldCharType="separate"/>
      </w:r>
      <w:r w:rsidR="00A90BA5">
        <w:t>работоспособный инструмент</w:t>
      </w:r>
      <w:r w:rsidRPr="00E01A21">
        <w:fldChar w:fldCharType="end"/>
      </w:r>
      <w:r w:rsidRPr="00E01A21">
        <w:t>.</w:t>
      </w:r>
      <w:bookmarkEnd w:id="105"/>
      <w:r w:rsidR="00165A77" w:rsidRPr="00E01A21">
        <w:t xml:space="preserve">  </w:t>
      </w:r>
    </w:p>
    <w:bookmarkEnd w:id="103"/>
    <w:bookmarkEnd w:id="106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4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9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07" w:name="Диаграмма_302c91cd_8"/>
            <w:bookmarkEnd w:id="107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4815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4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08" w:name="Подпроцессы_485f0818_8"/>
            <w:bookmarkEnd w:id="108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A5.4 Хранение и выдача инструмента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Инженерно-технический отдел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4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Название_b77346b0_9</w:instrText>
      </w:r>
      <w:r w:rsidR="00C80F3D">
        <w:fldChar w:fldCharType="separate"/>
      </w:r>
      <w:r w:rsidR="00A90BA5">
        <w:t>A6 Закупки и снабжение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109" w:name="_Toc200367523_9"/>
      <w:r w:rsidRPr="00E01A21">
        <w:t>Владелец процесса</w:t>
      </w:r>
      <w:bookmarkEnd w:id="109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10" w:name="Полный_список_владельцев_1948dfcb_9"/>
            <w:bookmarkEnd w:id="110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111" w:name="_Toc200361868_9"/>
      <w:bookmarkStart w:id="112" w:name="_Toc200367520_9"/>
      <w:bookmarkStart w:id="113" w:name="SADT_4de929e8_9"/>
    </w:p>
    <w:p w:rsidR="00246197" w:rsidRPr="00E01A21" w:rsidRDefault="00246197" w:rsidP="0053337C">
      <w:pPr>
        <w:pStyle w:val="4"/>
      </w:pPr>
      <w:bookmarkStart w:id="114" w:name="_Toc200457341_9"/>
      <w:bookmarkStart w:id="115" w:name="С_Результат_47b62e2d_9"/>
      <w:bookmarkStart w:id="116" w:name="_Toc200457340_9"/>
      <w:bookmarkEnd w:id="111"/>
      <w:bookmarkEnd w:id="112"/>
      <w:r w:rsidRPr="00E01A21">
        <w:t>Результат процесса</w:t>
      </w:r>
      <w:bookmarkEnd w:id="114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Результат_47b62e2d_9</w:instrText>
      </w:r>
      <w:r w:rsidR="00C80F3D">
        <w:fldChar w:fldCharType="separate"/>
      </w:r>
      <w:r w:rsidR="00A90BA5">
        <w:t>годные ТМЦ и инструменты</w:t>
      </w:r>
      <w:r w:rsidRPr="00E01A21">
        <w:fldChar w:fldCharType="end"/>
      </w:r>
      <w:r w:rsidRPr="00E01A21">
        <w:t>.</w:t>
      </w:r>
      <w:bookmarkEnd w:id="115"/>
      <w:r w:rsidR="00165A77" w:rsidRPr="00E01A21">
        <w:t xml:space="preserve">  </w:t>
      </w:r>
    </w:p>
    <w:bookmarkEnd w:id="113"/>
    <w:bookmarkEnd w:id="116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4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9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17" w:name="Диаграмма_302c91cd_9"/>
            <w:bookmarkEnd w:id="117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481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4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A6.1 Планирование закупок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Начальник отдела снабжения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Заказ на ТМЦ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План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010102. Формирование плана закупок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Заявка на покупку инструментов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18" w:name="Подпроцессы_485f0818_9"/>
            <w:bookmarkEnd w:id="118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A6.5 Хранение и выдача ТМЦ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4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Название_b77346b0_10</w:instrText>
      </w:r>
      <w:r w:rsidR="00C80F3D">
        <w:fldChar w:fldCharType="separate"/>
      </w:r>
      <w:r w:rsidR="00A90BA5">
        <w:t>A6.2 Поиск и выбор поставщика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119" w:name="_Toc200367523_10"/>
      <w:r w:rsidRPr="00E01A21">
        <w:t>Владелец процесса</w:t>
      </w:r>
      <w:bookmarkEnd w:id="119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20" w:name="Полный_список_владельцев_1948dfcb_10"/>
            <w:bookmarkEnd w:id="120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946BE7" w:rsidRPr="00E01A21" w:rsidRDefault="00165A77" w:rsidP="0053337C">
      <w:pPr>
        <w:pStyle w:val="4"/>
      </w:pPr>
      <w:bookmarkStart w:id="121" w:name="EPC_2ff0e97c_10"/>
      <w:r w:rsidRPr="00E01A21">
        <w:t xml:space="preserve"> </w:t>
      </w:r>
      <w:bookmarkStart w:id="122" w:name="С_Стартовые_функции_7eb87ff2_10"/>
      <w:r w:rsidR="00946BE7" w:rsidRPr="00E01A21">
        <w:t>Начало выполнения процесса</w:t>
      </w:r>
    </w:p>
    <w:p w:rsidR="00946BE7" w:rsidRPr="00E01A21" w:rsidRDefault="00946BE7" w:rsidP="00CC0046">
      <w:r w:rsidRPr="00E01A21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Выполняемая функция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23" w:name="Стартовые_функции_7eb87ff2_10"/>
            <w:bookmarkEnd w:id="12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780E3A">
            <w:pPr>
              <w:pStyle w:val="af1"/>
            </w:pPr>
            <w:r>
              <w:t>Получено задание на выполнение работ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A6.2.1 Поиск информации о поставщиках</w:t>
            </w:r>
          </w:p>
        </w:tc>
      </w:tr>
    </w:tbl>
    <w:p w:rsidR="00946BE7" w:rsidRPr="00E01A21" w:rsidRDefault="00165A77" w:rsidP="00CC0046">
      <w:bookmarkStart w:id="124" w:name="_Toc200457342_10"/>
      <w:bookmarkEnd w:id="122"/>
      <w:bookmarkEnd w:id="124"/>
      <w:r w:rsidRPr="00E01A21">
        <w:t xml:space="preserve"> </w:t>
      </w:r>
    </w:p>
    <w:bookmarkEnd w:id="121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4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41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25" w:name="Диаграмма_302c91cd_10"/>
            <w:bookmarkEnd w:id="125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4838700" cy="8963025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896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5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26" w:name="Подпроцессы_485f0818_10"/>
            <w:bookmarkEnd w:id="126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A6.2.7 Внесение информации о найденном поставщике в базу данных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Менеджер по снабжению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 после выбора поставщика по результатам тендера.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BA5" w:rsidRPr="00A90BA5" w:rsidRDefault="00A90BA5" w:rsidP="00A90BA5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A90BA5">
              <w:rPr>
                <w:rFonts w:cs="Arial"/>
                <w:color w:val="000000"/>
                <w:sz w:val="18"/>
                <w:szCs w:val="20"/>
              </w:rPr>
              <w:t>После оповещения поставщика о результатах тендера ответственный сотрудник вносит информацию о найденном поставщике в базу данных надежных поставщиков, которая ведется в единой информационной системе компании.</w:t>
            </w: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5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lastRenderedPageBreak/>
        <w:fldChar w:fldCharType="begin"/>
      </w:r>
      <w:r w:rsidR="002E54E1" w:rsidRPr="00E01A21">
        <w:instrText>DOCVARIABLE Название_b77346b0_11</w:instrText>
      </w:r>
      <w:r w:rsidR="00C80F3D">
        <w:fldChar w:fldCharType="separate"/>
      </w:r>
      <w:r w:rsidR="00A90BA5">
        <w:t>A6.4 Закупка ТМЦ и инструмента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127" w:name="_Toc200367523_11"/>
      <w:r w:rsidRPr="00E01A21">
        <w:t>Владелец процесса</w:t>
      </w:r>
      <w:bookmarkEnd w:id="127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28" w:name="Полный_список_владельцев_1948dfcb_11"/>
            <w:bookmarkEnd w:id="128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129" w:name="_Toc200361868_11"/>
      <w:bookmarkStart w:id="130" w:name="_Toc200367520_11"/>
      <w:bookmarkStart w:id="131" w:name="SADT_4de929e8_11"/>
    </w:p>
    <w:p w:rsidR="00946BE7" w:rsidRPr="00E01A21" w:rsidRDefault="00946BE7" w:rsidP="0053337C">
      <w:pPr>
        <w:pStyle w:val="4"/>
      </w:pPr>
      <w:bookmarkStart w:id="132" w:name="С_Начало_6a7c9a16_11"/>
      <w:r w:rsidRPr="00E01A21">
        <w:t>Начало выполнения процесса</w:t>
      </w:r>
      <w:bookmarkEnd w:id="129"/>
      <w:bookmarkEnd w:id="130"/>
    </w:p>
    <w:p w:rsidR="00946BE7" w:rsidRPr="00E01A21" w:rsidRDefault="00946BE7" w:rsidP="00CC0046">
      <w:r w:rsidRPr="00E01A21">
        <w:t xml:space="preserve">Началом выполнения процесса является </w:t>
      </w:r>
      <w:r w:rsidR="00E12683" w:rsidRPr="00E01A21">
        <w:fldChar w:fldCharType="begin"/>
      </w:r>
      <w:r w:rsidR="002E54E1" w:rsidRPr="00E01A21">
        <w:instrText>DOCVARIABLE Начало_6a7c9a16_11</w:instrText>
      </w:r>
      <w:r w:rsidR="00C80F3D">
        <w:fldChar w:fldCharType="separate"/>
      </w:r>
      <w:r w:rsidR="00A90BA5">
        <w:t>наличие оформленного договора на поставку</w:t>
      </w:r>
      <w:r w:rsidR="00E12683" w:rsidRPr="00E01A21">
        <w:fldChar w:fldCharType="end"/>
      </w:r>
      <w:r w:rsidRPr="00E01A21">
        <w:t>.</w:t>
      </w:r>
    </w:p>
    <w:p w:rsidR="00246197" w:rsidRPr="00E01A21" w:rsidRDefault="00246197" w:rsidP="0053337C">
      <w:pPr>
        <w:pStyle w:val="4"/>
      </w:pPr>
      <w:bookmarkStart w:id="133" w:name="_Toc200457341_11"/>
      <w:bookmarkStart w:id="134" w:name="С_Результат_47b62e2d_11"/>
      <w:bookmarkStart w:id="135" w:name="_Toc200457340_11"/>
      <w:bookmarkEnd w:id="132"/>
      <w:r w:rsidRPr="00E01A21">
        <w:t>Результат процесса</w:t>
      </w:r>
      <w:bookmarkEnd w:id="133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Результат_47b62e2d_11</w:instrText>
      </w:r>
      <w:r w:rsidR="00C80F3D">
        <w:fldChar w:fldCharType="separate"/>
      </w:r>
      <w:r w:rsidR="00A90BA5">
        <w:t>ТМЦ и инструменты надлежащего качества, поступившие на склад в необходимом количестве в заданные сроки</w:t>
      </w:r>
      <w:r w:rsidRPr="00E01A21">
        <w:fldChar w:fldCharType="end"/>
      </w:r>
      <w:r w:rsidRPr="00E01A21">
        <w:t>.</w:t>
      </w:r>
      <w:bookmarkEnd w:id="134"/>
      <w:r w:rsidR="00165A77" w:rsidRPr="00E01A21">
        <w:t xml:space="preserve">  </w:t>
      </w:r>
    </w:p>
    <w:bookmarkEnd w:id="131"/>
    <w:bookmarkEnd w:id="135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5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41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36" w:name="Диаграмма_302c91cd_11"/>
            <w:bookmarkEnd w:id="136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5819775" cy="8963025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896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5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lastRenderedPageBreak/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A6.4.9 Приходование ТМЦ и инструмента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Паспорт инструмента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Паспорт инструмента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24 часов после получения инструмента / ТМЦ.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01020101. Регистрация накладной поставщика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Сертификат качества на ТМЦ/инструмент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Счет-фактура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Сертификат качества на ТМЦ/инструмент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Счет-фактура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ТТН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37" w:name="Подпроцессы_485f0818_11"/>
            <w:bookmarkEnd w:id="137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ТТН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5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fldChar w:fldCharType="begin"/>
      </w:r>
      <w:r w:rsidR="002E54E1" w:rsidRPr="00E01A21">
        <w:instrText>DOCVARIABLE Название_b77346b0_12</w:instrText>
      </w:r>
      <w:r w:rsidR="00C80F3D">
        <w:fldChar w:fldCharType="separate"/>
      </w:r>
      <w:r w:rsidR="00A90BA5">
        <w:t>A7 Финансирование деятельности и расчеты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138" w:name="_Toc200367523_12"/>
      <w:r w:rsidRPr="00E01A21">
        <w:t>Владелец процесса</w:t>
      </w:r>
      <w:bookmarkEnd w:id="138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39" w:name="Полный_список_владельцев_1948dfcb_12"/>
            <w:bookmarkEnd w:id="139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Главный бухгалтер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Бухгалтерия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B24B17" w:rsidRPr="00E01A21" w:rsidRDefault="00B24B17" w:rsidP="00CC0046">
      <w:pPr>
        <w:spacing w:after="0"/>
        <w:rPr>
          <w:sz w:val="2"/>
          <w:szCs w:val="2"/>
        </w:rPr>
      </w:pPr>
      <w:bookmarkStart w:id="140" w:name="_Toc200361868_12"/>
      <w:bookmarkStart w:id="141" w:name="_Toc200367520_12"/>
      <w:bookmarkStart w:id="142" w:name="SADT_4de929e8_12"/>
    </w:p>
    <w:p w:rsidR="00246197" w:rsidRPr="00E01A21" w:rsidRDefault="00246197" w:rsidP="0053337C">
      <w:pPr>
        <w:pStyle w:val="4"/>
      </w:pPr>
      <w:bookmarkStart w:id="143" w:name="_Toc200457341_12"/>
      <w:bookmarkStart w:id="144" w:name="С_Результат_47b62e2d_12"/>
      <w:bookmarkStart w:id="145" w:name="_Toc200457340_12"/>
      <w:bookmarkEnd w:id="140"/>
      <w:bookmarkEnd w:id="141"/>
      <w:r w:rsidRPr="00E01A21">
        <w:t>Результат процесса</w:t>
      </w:r>
      <w:bookmarkEnd w:id="143"/>
    </w:p>
    <w:p w:rsidR="00246197" w:rsidRPr="00E01A21" w:rsidRDefault="00246197" w:rsidP="00CC0046">
      <w:r w:rsidRPr="00E01A21">
        <w:t xml:space="preserve">Основным результатом процесса является </w:t>
      </w:r>
      <w:r w:rsidRPr="00E01A21">
        <w:fldChar w:fldCharType="begin"/>
      </w:r>
      <w:r w:rsidR="002E54E1" w:rsidRPr="00E01A21">
        <w:instrText>DOCVARIABLE Результат_47b62e2d_12</w:instrText>
      </w:r>
      <w:r w:rsidR="00C80F3D">
        <w:fldChar w:fldCharType="separate"/>
      </w:r>
      <w:r w:rsidR="00A90BA5">
        <w:t>кредиторская задолженность в пределах плановых значений, отсутствие претензий со стороны налоговых органов</w:t>
      </w:r>
      <w:r w:rsidRPr="00E01A21">
        <w:fldChar w:fldCharType="end"/>
      </w:r>
      <w:r w:rsidRPr="00E01A21">
        <w:t>.</w:t>
      </w:r>
      <w:bookmarkEnd w:id="144"/>
      <w:r w:rsidR="00165A77" w:rsidRPr="00E01A21">
        <w:t xml:space="preserve">  </w:t>
      </w:r>
    </w:p>
    <w:bookmarkEnd w:id="142"/>
    <w:bookmarkEnd w:id="145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5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9975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46" w:name="Диаграмма_302c91cd_12"/>
            <w:bookmarkEnd w:id="146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42481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5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A7.1 Формирование бюджета доходов и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A7.2 Контроль доходов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Расшифровка дебиторской 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3.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A7.3 Расчет сумм платежей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Счет-фактура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4.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A7.4 Формирование платежного бюджета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Стратегия развития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5.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A7.5 Осуществление платежей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График погашения 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6.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A7.6 Подготовка отчетности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выполненных работ и счет-фактура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выполненных работ по пуско-наладке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приемки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Акт сдачи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График погашения задолженности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Паспорт инструмента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Сертификат качества на ТМЦ/инструмент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Счет-фактура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47" w:name="Подпроцессы_485f0818_12"/>
            <w:bookmarkEnd w:id="147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ТТН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5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E12683" w:rsidP="00946BE7">
      <w:pPr>
        <w:pStyle w:val="31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E01A21">
        <w:fldChar w:fldCharType="begin"/>
      </w:r>
      <w:r w:rsidR="002E54E1" w:rsidRPr="00E01A21">
        <w:instrText>DOCVARIABLE Название_b77346b0_13</w:instrText>
      </w:r>
      <w:r w:rsidR="00C80F3D">
        <w:fldChar w:fldCharType="separate"/>
      </w:r>
      <w:r w:rsidR="00A90BA5">
        <w:t>ТП1 Юридическое оформление договора</w:t>
      </w:r>
      <w:r w:rsidRPr="00E01A21">
        <w:fldChar w:fldCharType="end"/>
      </w:r>
    </w:p>
    <w:p w:rsidR="00946BE7" w:rsidRPr="00E01A21" w:rsidRDefault="00946BE7" w:rsidP="0053337C">
      <w:pPr>
        <w:pStyle w:val="4"/>
      </w:pPr>
      <w:bookmarkStart w:id="148" w:name="_Toc200367523_13"/>
      <w:r w:rsidRPr="00E01A21">
        <w:t>Владелец процесса</w:t>
      </w:r>
      <w:bookmarkEnd w:id="148"/>
    </w:p>
    <w:p w:rsidR="00946BE7" w:rsidRPr="00E01A21" w:rsidRDefault="00946BE7" w:rsidP="00CC0046">
      <w:r w:rsidRPr="00E01A21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Предмет деятельности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</w:p>
        </w:tc>
      </w:tr>
    </w:tbl>
    <w:p w:rsidR="00946BE7" w:rsidRPr="00E01A21" w:rsidRDefault="00165A77" w:rsidP="0053337C">
      <w:pPr>
        <w:pStyle w:val="4"/>
      </w:pPr>
      <w:bookmarkStart w:id="149" w:name="EPC_2ff0e97c_13"/>
      <w:r w:rsidRPr="00E01A21">
        <w:t xml:space="preserve"> </w:t>
      </w:r>
      <w:bookmarkStart w:id="150" w:name="С_Стартовые_функции_7eb87ff2_13"/>
      <w:r w:rsidR="00946BE7" w:rsidRPr="00E01A21">
        <w:t>Начало выполнения процесса</w:t>
      </w:r>
    </w:p>
    <w:p w:rsidR="00946BE7" w:rsidRPr="00E01A21" w:rsidRDefault="00946BE7" w:rsidP="00CC0046">
      <w:r w:rsidRPr="00E01A21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946BE7" w:rsidRPr="00E01A21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946BE7" w:rsidRPr="00E01A21" w:rsidRDefault="00946BE7" w:rsidP="0048799E">
            <w:pPr>
              <w:pStyle w:val="a9"/>
              <w:keepNext/>
            </w:pPr>
            <w:r w:rsidRPr="00E01A21">
              <w:t>Выполняемая функция</w:t>
            </w:r>
          </w:p>
        </w:tc>
      </w:tr>
      <w:tr w:rsidR="00946BE7" w:rsidRPr="00E01A21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CC0046">
            <w:pPr>
              <w:pStyle w:val="af1"/>
            </w:pPr>
            <w:bookmarkStart w:id="151" w:name="Стартовые_функции_7eb87ff2_13"/>
            <w:bookmarkEnd w:id="15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 w:rsidP="00780E3A">
            <w:pPr>
              <w:pStyle w:val="af1"/>
            </w:pPr>
            <w:r>
              <w:t>Договор согласован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 w:rsidP="00CC0046">
            <w:pPr>
              <w:pStyle w:val="af1"/>
            </w:pPr>
            <w:r>
              <w:t>ТП1.1 Регистрация договора</w:t>
            </w:r>
          </w:p>
        </w:tc>
      </w:tr>
    </w:tbl>
    <w:p w:rsidR="00946BE7" w:rsidRPr="00E01A21" w:rsidRDefault="00165A77" w:rsidP="00CC0046">
      <w:bookmarkStart w:id="152" w:name="_Toc200457342_13"/>
      <w:bookmarkEnd w:id="150"/>
      <w:bookmarkEnd w:id="152"/>
      <w:r w:rsidRPr="00E01A21">
        <w:t xml:space="preserve"> </w:t>
      </w:r>
    </w:p>
    <w:bookmarkEnd w:id="149"/>
    <w:p w:rsidR="00025798" w:rsidRPr="00E01A21" w:rsidRDefault="00025798" w:rsidP="00025798"/>
    <w:p w:rsidR="00070B58" w:rsidRPr="00E01A21" w:rsidRDefault="00070B58" w:rsidP="00025798">
      <w:pPr>
        <w:sectPr w:rsidR="00070B58" w:rsidRPr="00E01A21" w:rsidSect="00ED7BFE">
          <w:footerReference w:type="default" r:id="rId6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70B58" w:rsidRPr="00E01A21" w:rsidRDefault="00070B58" w:rsidP="0053337C">
      <w:pPr>
        <w:pStyle w:val="4"/>
        <w:ind w:left="0"/>
      </w:pPr>
      <w:r w:rsidRPr="00E01A21"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E01A21" w:rsidTr="00075A63">
        <w:trPr>
          <w:cantSplit/>
          <w:trHeight w:val="13223"/>
          <w:jc w:val="center"/>
        </w:trPr>
        <w:tc>
          <w:tcPr>
            <w:tcW w:w="9494" w:type="dxa"/>
          </w:tcPr>
          <w:p w:rsidR="00946BE7" w:rsidRPr="00E01A21" w:rsidRDefault="00946BE7" w:rsidP="00CC0046">
            <w:pPr>
              <w:pStyle w:val="afa"/>
              <w:ind w:left="0"/>
              <w:jc w:val="center"/>
              <w:rPr>
                <w:b/>
              </w:rPr>
            </w:pPr>
            <w:bookmarkStart w:id="153" w:name="Диаграмма_302c91cd_13"/>
            <w:bookmarkEnd w:id="153"/>
            <w:r w:rsidRPr="00E01A21">
              <w:br w:type="page"/>
            </w:r>
            <w:r w:rsidR="00A90BA5">
              <w:rPr>
                <w:noProof/>
              </w:rPr>
              <w:drawing>
                <wp:inline distT="0" distB="0" distL="0" distR="0">
                  <wp:extent cx="6096000" cy="612457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58" w:rsidRPr="00E01A21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E01A21" w:rsidSect="00ED7BFE">
          <w:footerReference w:type="default" r:id="rId6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946BE7" w:rsidRPr="00E01A21" w:rsidRDefault="00946BE7" w:rsidP="0053337C">
      <w:pPr>
        <w:pStyle w:val="4"/>
        <w:ind w:left="0"/>
      </w:pPr>
      <w:r w:rsidRPr="00E01A21">
        <w:t>Автоматизируемые действия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E01A21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Действие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E01A21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46BE7" w:rsidRPr="00E01A21" w:rsidRDefault="00946BE7" w:rsidP="00DE03AD">
            <w:pPr>
              <w:pStyle w:val="a9"/>
              <w:keepNext/>
              <w:rPr>
                <w:rFonts w:cs="Arial"/>
                <w:szCs w:val="18"/>
              </w:rPr>
            </w:pPr>
            <w:r w:rsidRPr="00E01A21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E01A21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bookmarkStart w:id="154" w:name="Подпроцессы_485f0818_13"/>
            <w:bookmarkEnd w:id="154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ТП1.1 Регистрация договора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Юрист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Договор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  <w:rPr>
                <w:szCs w:val="18"/>
              </w:rPr>
            </w:pPr>
          </w:p>
        </w:tc>
      </w:tr>
    </w:tbl>
    <w:p w:rsidR="00946BE7" w:rsidRPr="00E01A21" w:rsidRDefault="00946BE7" w:rsidP="00CC0046"/>
    <w:p w:rsidR="00946BE7" w:rsidRPr="00E01A21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E01A21" w:rsidSect="00ED7BFE">
          <w:footerReference w:type="default" r:id="rId6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55" w:name="_Toc175993366"/>
      <w:bookmarkStart w:id="156" w:name="_Toc175993361"/>
      <w:bookmarkStart w:id="157" w:name="_Toc1665305"/>
      <w:bookmarkEnd w:id="25"/>
      <w:r w:rsidRPr="00E01A21">
        <w:t>Структура Информационной системы</w:t>
      </w:r>
      <w:bookmarkEnd w:id="155"/>
      <w:bookmarkEnd w:id="157"/>
    </w:p>
    <w:p w:rsidR="00946BE7" w:rsidRPr="00E01A21" w:rsidRDefault="00946BE7" w:rsidP="00946BE7">
      <w:r w:rsidRPr="00E01A21">
        <w:t>Информационная система должна иметь следующую структуру:</w:t>
      </w:r>
    </w:p>
    <w:p w:rsidR="00946BE7" w:rsidRPr="00E01A21" w:rsidRDefault="00946BE7" w:rsidP="0053337C">
      <w:pPr>
        <w:pStyle w:val="4"/>
      </w:pPr>
      <w:bookmarkStart w:id="158" w:name="ИС_724437c5"/>
      <w:r w:rsidRPr="00E01A21">
        <w:t>Перечень</w:t>
      </w:r>
      <w:r w:rsidR="00161568" w:rsidRPr="00E01A21">
        <w:t xml:space="preserve"> модулей и функций</w:t>
      </w:r>
      <w:r w:rsidRPr="00E01A21">
        <w:t xml:space="preserve">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946BE7" w:rsidRPr="00E01A21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>Функция ИС</w:t>
            </w: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01. Система управления проектами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283"/>
            </w:pPr>
            <w:r>
              <w:t>0101. Управление проектом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010101. Формирование заданий на выполнение работ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010102. Формирование плана закупок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010103. Формирование отчета о предпроектном обследовании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010104. Формирование техно-рабочего проекта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010105. Формирование отчета о строительно-монтажных работах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010106. Формирование отчета о пуско-наладочных работах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010107. Учет факта ввода системы в эксплуатацию</w:t>
            </w: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3.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283"/>
            </w:pPr>
            <w:r>
              <w:t>0102. Управление складом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4.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566"/>
            </w:pPr>
            <w:r>
              <w:t>010201. Управление закупками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01020101. Регистрация накладной поставщика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01020102. Учет передачи ТМЦ и инструмента в производство</w:t>
            </w: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5.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566"/>
            </w:pPr>
            <w:r>
              <w:t>010202. Управление продажами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6.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  <w:ind w:left="283"/>
            </w:pPr>
            <w:r>
              <w:t>0103. Ведение общих справочников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7.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02. Система бухгалтерского учета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bookmarkStart w:id="159" w:name="ФункцииИС_f2275810"/>
            <w:bookmarkEnd w:id="159"/>
            <w:r>
              <w:t>8.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 w:rsidP="00950E49">
            <w:pPr>
              <w:pStyle w:val="af1"/>
            </w:pPr>
            <w:r>
              <w:t>03. Система кадрового учета и расчета зарплаты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</w:tbl>
    <w:p w:rsidR="00946BE7" w:rsidRPr="00E01A21" w:rsidRDefault="00946BE7" w:rsidP="00946BE7"/>
    <w:p w:rsidR="00946BE7" w:rsidRPr="00E01A21" w:rsidRDefault="00161568" w:rsidP="0053337C">
      <w:pPr>
        <w:pStyle w:val="4"/>
      </w:pPr>
      <w:bookmarkStart w:id="160" w:name="С_ФункцииИСТребРеал_d9e302cc"/>
      <w:bookmarkEnd w:id="158"/>
      <w:r w:rsidRPr="00E01A21">
        <w:t>Модули и функции Информационной системы к реализации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946BE7" w:rsidRPr="00E01A21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>Модуль ИС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BFBFBF"/>
          </w:tcPr>
          <w:p w:rsidR="00946BE7" w:rsidRPr="00E01A21" w:rsidRDefault="00946BE7" w:rsidP="00B10ABB">
            <w:pPr>
              <w:pStyle w:val="a9"/>
              <w:keepNext/>
            </w:pPr>
            <w:r w:rsidRPr="00E01A21">
              <w:t>Функция ИС</w:t>
            </w:r>
          </w:p>
        </w:tc>
      </w:tr>
      <w:tr w:rsidR="00946BE7" w:rsidRPr="00E01A21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  <w:r>
              <w:t>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0101. Управление проектом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010104. Формирование техно-рабочего проекта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010105. Формирование отчета о строительно-монтажных работах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010106. Формирование отчета о пуско-наладочных работах</w:t>
            </w:r>
          </w:p>
        </w:tc>
      </w:tr>
      <w:tr w:rsidR="00946BE7" w:rsidRPr="00E01A21">
        <w:tc>
          <w:tcPr>
            <w:tcW w:w="275" w:type="pct"/>
            <w:vMerge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010107. Учет факта ввода системы в эксплуатацию</w:t>
            </w: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  <w:r>
              <w:t>2.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010201. Управление закупками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01020102. Учет передачи ТМЦ и инструмента в производство</w:t>
            </w:r>
          </w:p>
        </w:tc>
      </w:tr>
      <w:tr w:rsidR="00946BE7" w:rsidRPr="00E01A21">
        <w:tc>
          <w:tcPr>
            <w:tcW w:w="275" w:type="pct"/>
            <w:tcBorders>
              <w:top w:val="single" w:sz="4" w:space="0" w:color="auto"/>
            </w:tcBorders>
          </w:tcPr>
          <w:p w:rsidR="00946BE7" w:rsidRPr="00E01A21" w:rsidRDefault="00946BE7" w:rsidP="00495F37">
            <w:pPr>
              <w:pStyle w:val="af1"/>
            </w:pPr>
            <w:bookmarkStart w:id="161" w:name="ФункцииИСТребРеал_d9e302cc"/>
            <w:bookmarkEnd w:id="161"/>
            <w:r>
              <w:t>3.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  <w:r>
              <w:t>010202. Управление продажами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</w:tbl>
    <w:p w:rsidR="00946BE7" w:rsidRPr="00E01A21" w:rsidRDefault="00946BE7" w:rsidP="00946BE7">
      <w:pPr>
        <w:pStyle w:val="20"/>
        <w:tabs>
          <w:tab w:val="num" w:pos="709"/>
        </w:tabs>
        <w:ind w:left="709" w:hanging="709"/>
      </w:pPr>
      <w:bookmarkStart w:id="162" w:name="_Toc1665306"/>
      <w:bookmarkEnd w:id="160"/>
      <w:r w:rsidRPr="00E01A21">
        <w:t>Автоматизируемые рабочие места</w:t>
      </w:r>
      <w:bookmarkEnd w:id="162"/>
    </w:p>
    <w:bookmarkStart w:id="163" w:name="КОМПАНИЯ_744fa54e"/>
    <w:p w:rsidR="007E1E41" w:rsidRPr="00E01A21" w:rsidRDefault="007E1E41" w:rsidP="00CC0046">
      <w:pPr>
        <w:pStyle w:val="31"/>
        <w:numPr>
          <w:ilvl w:val="2"/>
          <w:numId w:val="2"/>
        </w:numPr>
        <w:tabs>
          <w:tab w:val="clear" w:pos="720"/>
        </w:tabs>
        <w:ind w:left="1225" w:hanging="505"/>
      </w:pPr>
      <w:r w:rsidRPr="00E01A21">
        <w:fldChar w:fldCharType="begin"/>
      </w:r>
      <w:r w:rsidR="002E54E1" w:rsidRPr="00E01A21">
        <w:instrText>DOCVARIABLE Название_90d14916_1</w:instrText>
      </w:r>
      <w:r w:rsidR="00C80F3D">
        <w:fldChar w:fldCharType="separate"/>
      </w:r>
      <w:r w:rsidR="00A90BA5">
        <w:t>ИнТехПроект</w:t>
      </w:r>
      <w:r w:rsidRPr="00E01A21">
        <w:fldChar w:fldCharType="end"/>
      </w:r>
    </w:p>
    <w:bookmarkStart w:id="164" w:name="Вышестоящее_подразделени_ecba9028_1"/>
    <w:p w:rsidR="007E1E41" w:rsidRPr="00E01A21" w:rsidRDefault="00AF7B3B" w:rsidP="00AF7B3B">
      <w:pPr>
        <w:pStyle w:val="31"/>
      </w:pPr>
      <w:r w:rsidRPr="00E01A21">
        <w:fldChar w:fldCharType="begin"/>
      </w:r>
      <w:r w:rsidRPr="00E01A21">
        <w:instrText>DOCVARIABLE Вышестоящее_подразделени_ecba9028_1_1</w:instrText>
      </w:r>
      <w:r w:rsidR="00C80F3D">
        <w:fldChar w:fldCharType="separate"/>
      </w:r>
      <w:r w:rsidR="00A90BA5">
        <w:t>ИнТехПроект</w:t>
      </w:r>
      <w:r w:rsidRPr="00E01A21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AF7B3B" w:rsidRPr="00E01A21" w:rsidTr="00694CEE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Используемые функции ИС</w:t>
            </w:r>
          </w:p>
        </w:tc>
      </w:tr>
      <w:tr w:rsidR="00AF7B3B" w:rsidRPr="00E01A21" w:rsidTr="00694CEE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F7B3B" w:rsidRPr="00E01A21" w:rsidRDefault="00AF7B3B" w:rsidP="00694CEE">
            <w:pPr>
              <w:pStyle w:val="a9"/>
              <w:keepNext/>
            </w:pPr>
            <w:r w:rsidRPr="00E01A21">
              <w:t>Функция ИС</w:t>
            </w:r>
          </w:p>
        </w:tc>
      </w:tr>
      <w:tr w:rsidR="00AF7B3B" w:rsidRPr="00E01A21" w:rsidTr="00694CEE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Ведущий инженер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A4.2.1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A4.2.1.2 Формирование отчета о предпроектном обследовании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010103. Формирование отчета о предпроектном обследовании</w:t>
            </w:r>
          </w:p>
        </w:tc>
      </w:tr>
      <w:tr w:rsidR="00AF7B3B" w:rsidRPr="00E01A21" w:rsidTr="00694CE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A4.2.2 Техно-рабочее проектирование и анализ проекта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A4.2.2.2 Формирование и анализ техно-рабочего проекта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010104. Формирование техно-рабочего проекта</w:t>
            </w:r>
          </w:p>
        </w:tc>
      </w:tr>
      <w:tr w:rsidR="00AF7B3B" w:rsidRPr="00E01A21" w:rsidTr="00694CE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Мастер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A4.2.5 Пуско-наладочные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A4.2.5.2 Формирование отчета о выполненных пуско-наладочных работах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010106. Формирование отчета о пуско-наладочных работах</w:t>
            </w:r>
          </w:p>
        </w:tc>
      </w:tr>
      <w:tr w:rsidR="00AF7B3B" w:rsidRPr="00E01A21" w:rsidTr="00694CEE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Руководитель проекта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A4.1 Планирование проектов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A4.1.6 Формирование и выдача заданий на выполнение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010101. Формирование заданий на выполнение работ</w:t>
            </w:r>
          </w:p>
        </w:tc>
      </w:tr>
      <w:tr w:rsidR="00AF7B3B" w:rsidRPr="00E01A21" w:rsidTr="00694CE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A4.2.3.3 Выполнение строительно-монтажных работ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A4.2.3.3.7 Формирование отчета о выполненных СМР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010105. Формирование отчета о строительно-монтажных работах</w:t>
            </w:r>
          </w:p>
        </w:tc>
      </w:tr>
      <w:tr w:rsidR="00AF7B3B" w:rsidRPr="00E01A21" w:rsidTr="00694CE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A4.3.1 Ввод системы в эксплуатацию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A4.3.1.4 Внесение сдаточной документации в папку проекта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010107. Учет факта ввода системы в эксплуатацию</w:t>
            </w:r>
          </w:p>
        </w:tc>
      </w:tr>
      <w:tr w:rsidR="00AF7B3B" w:rsidRPr="00E01A21" w:rsidTr="00694CE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bookmarkStart w:id="165" w:name="Упорядоченный_список_пот_5b03cb59_1_1"/>
            <w:bookmarkEnd w:id="165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Юрист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ТП1 Юридическое оформление договора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ТП1.1 Регистрация договора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F7B3B" w:rsidRPr="00E01A21" w:rsidRDefault="00AF7B3B" w:rsidP="00694CEE">
            <w:pPr>
              <w:pStyle w:val="af1"/>
            </w:pPr>
            <w:r>
              <w:t>0103. Ведение общих справочников</w:t>
            </w:r>
          </w:p>
        </w:tc>
      </w:tr>
    </w:tbl>
    <w:bookmarkEnd w:id="164"/>
    <w:p w:rsidR="00AF7B3B" w:rsidRPr="00E01A21" w:rsidRDefault="00AF7B3B" w:rsidP="007E1E41">
      <w:pPr>
        <w:rPr>
          <w:sz w:val="2"/>
          <w:szCs w:val="2"/>
        </w:rPr>
      </w:pPr>
      <w:r w:rsidRPr="00E01A21">
        <w:rPr>
          <w:sz w:val="2"/>
          <w:szCs w:val="2"/>
        </w:rPr>
        <w:t xml:space="preserve"> </w:t>
      </w:r>
    </w:p>
    <w:bookmarkEnd w:id="163"/>
    <w:p w:rsidR="00FE3988" w:rsidRPr="00E01A21" w:rsidRDefault="00FE3988" w:rsidP="00FE3988">
      <w:pPr>
        <w:spacing w:after="0"/>
        <w:rPr>
          <w:sz w:val="2"/>
          <w:szCs w:val="2"/>
        </w:rPr>
      </w:pPr>
    </w:p>
    <w:bookmarkStart w:id="166" w:name="ОТДЕЛЫ_27150c5b"/>
    <w:p w:rsidR="007E1E41" w:rsidRPr="00E01A21" w:rsidRDefault="007E1E41" w:rsidP="007E1E41">
      <w:pPr>
        <w:pStyle w:val="31"/>
        <w:numPr>
          <w:ilvl w:val="2"/>
          <w:numId w:val="2"/>
        </w:numPr>
        <w:tabs>
          <w:tab w:val="clear" w:pos="720"/>
        </w:tabs>
        <w:ind w:left="1225" w:hanging="505"/>
      </w:pPr>
      <w:r w:rsidRPr="00E01A21">
        <w:fldChar w:fldCharType="begin"/>
      </w:r>
      <w:r w:rsidR="002E54E1" w:rsidRPr="00E01A21">
        <w:instrText>DOCVARIABLE Название_52467a49_1</w:instrText>
      </w:r>
      <w:r w:rsidR="00C80F3D">
        <w:fldChar w:fldCharType="separate"/>
      </w:r>
      <w:r w:rsidR="00A90BA5">
        <w:t>Бухгалтерия</w:t>
      </w:r>
      <w:r w:rsidRPr="00E01A21">
        <w:fldChar w:fldCharType="end"/>
      </w:r>
    </w:p>
    <w:bookmarkStart w:id="167" w:name="Вышестоящее_подразделени_7eacf5e8_1"/>
    <w:p w:rsidR="00946BE7" w:rsidRPr="00E01A21" w:rsidRDefault="0005171C" w:rsidP="0005171C">
      <w:pPr>
        <w:pStyle w:val="31"/>
      </w:pPr>
      <w:r w:rsidRPr="00E01A21">
        <w:fldChar w:fldCharType="begin"/>
      </w:r>
      <w:r w:rsidRPr="00E01A21">
        <w:instrText>DOCVARIABLE Вышестоящее_подразделени_7eacf5e8_1_1</w:instrText>
      </w:r>
      <w:r w:rsidR="00C80F3D">
        <w:fldChar w:fldCharType="separate"/>
      </w:r>
      <w:r w:rsidR="00A90BA5">
        <w:t>Бухгалтерия</w:t>
      </w:r>
      <w:r w:rsidRPr="00E01A21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E01A21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Используемые функции ИС</w:t>
            </w:r>
          </w:p>
        </w:tc>
      </w:tr>
      <w:tr w:rsidR="0005171C" w:rsidRPr="00E01A21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Функция ИС</w:t>
            </w:r>
          </w:p>
        </w:tc>
      </w:tr>
      <w:tr w:rsidR="0005171C" w:rsidRPr="00E01A21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bookmarkStart w:id="168" w:name="Упорядоченный_список_пот_9c2c1c9d_1_1"/>
            <w:bookmarkEnd w:id="168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Бухгалтер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A4.2.1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A4.2.1.4 Формирование акта выполненных работ и счета-фактуры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02. Система бухгалтерского учета</w:t>
            </w:r>
          </w:p>
        </w:tc>
      </w:tr>
    </w:tbl>
    <w:bookmarkEnd w:id="167"/>
    <w:p w:rsidR="0005171C" w:rsidRPr="00E01A21" w:rsidRDefault="0005171C" w:rsidP="007E1E41">
      <w:pPr>
        <w:rPr>
          <w:sz w:val="2"/>
          <w:szCs w:val="2"/>
        </w:rPr>
      </w:pPr>
      <w:r w:rsidRPr="00E01A21">
        <w:rPr>
          <w:sz w:val="2"/>
          <w:szCs w:val="2"/>
        </w:rPr>
        <w:t xml:space="preserve"> </w:t>
      </w:r>
    </w:p>
    <w:p w:rsidR="007E1E41" w:rsidRPr="00E01A21" w:rsidRDefault="007E1E41" w:rsidP="007E1E41">
      <w:pPr>
        <w:pStyle w:val="31"/>
        <w:numPr>
          <w:ilvl w:val="2"/>
          <w:numId w:val="2"/>
        </w:numPr>
        <w:tabs>
          <w:tab w:val="clear" w:pos="720"/>
        </w:tabs>
        <w:ind w:left="1225" w:hanging="505"/>
      </w:pPr>
      <w:r w:rsidRPr="00E01A21">
        <w:fldChar w:fldCharType="begin"/>
      </w:r>
      <w:r w:rsidR="002E54E1" w:rsidRPr="00E01A21">
        <w:instrText>DOCVARIABLE Название_52467a49_2</w:instrText>
      </w:r>
      <w:r w:rsidR="00C80F3D">
        <w:fldChar w:fldCharType="separate"/>
      </w:r>
      <w:r w:rsidR="00A90BA5">
        <w:t>Отдел снабжения</w:t>
      </w:r>
      <w:r w:rsidRPr="00E01A21">
        <w:fldChar w:fldCharType="end"/>
      </w:r>
    </w:p>
    <w:bookmarkStart w:id="169" w:name="Вышестоящее_подразделени_7eacf5e8_2"/>
    <w:p w:rsidR="00946BE7" w:rsidRPr="00E01A21" w:rsidRDefault="0005171C" w:rsidP="0005171C">
      <w:pPr>
        <w:pStyle w:val="31"/>
      </w:pPr>
      <w:r w:rsidRPr="00E01A21">
        <w:fldChar w:fldCharType="begin"/>
      </w:r>
      <w:r w:rsidRPr="00E01A21">
        <w:instrText>DOCVARIABLE Вышестоящее_подразделени_7eacf5e8_2_1</w:instrText>
      </w:r>
      <w:r w:rsidR="00C80F3D">
        <w:fldChar w:fldCharType="separate"/>
      </w:r>
      <w:r w:rsidR="00A90BA5">
        <w:t>Отдел снабжения</w:t>
      </w:r>
      <w:r w:rsidRPr="00E01A21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E01A21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Используемые функции ИС</w:t>
            </w:r>
          </w:p>
        </w:tc>
      </w:tr>
      <w:tr w:rsidR="0005171C" w:rsidRPr="00E01A21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71C" w:rsidRPr="00E01A21" w:rsidRDefault="0005171C" w:rsidP="00E705A0">
            <w:pPr>
              <w:pStyle w:val="a9"/>
              <w:keepNext/>
            </w:pPr>
            <w:r w:rsidRPr="00E01A21">
              <w:t>Функция ИС</w:t>
            </w:r>
          </w:p>
        </w:tc>
      </w:tr>
      <w:tr w:rsidR="0005171C" w:rsidRPr="00E01A21" w:rsidTr="00E705A0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Кладовщик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A6.5 Хранение и выдача ТМЦ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01020102. Учет передачи ТМЦ и инструмента в производство</w:t>
            </w:r>
          </w:p>
        </w:tc>
      </w:tr>
      <w:tr w:rsidR="0005171C" w:rsidRPr="00E01A21" w:rsidTr="00E705A0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A6.4 Закупка ТМЦ и инструмента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A6.4.9 Приходование ТМЦ и инструмента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01020101. Регистрация накладной поставщика</w:t>
            </w:r>
          </w:p>
        </w:tc>
      </w:tr>
      <w:tr w:rsidR="0005171C" w:rsidRPr="00E01A21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Менеджер по снабжению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A6.2 Поиск и выбор поставщика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A6.2.7 Внесение информации о найденном поставщике в базу данных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0103. Ведение общих справочников</w:t>
            </w:r>
          </w:p>
        </w:tc>
      </w:tr>
      <w:tr w:rsidR="0005171C" w:rsidRPr="00E01A21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bookmarkStart w:id="170" w:name="Упорядоченный_список_пот_9c2c1c9d_2_1"/>
            <w:bookmarkEnd w:id="170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Начальник отдела снабжения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A6.1 Планирование закупок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71C" w:rsidRPr="00E01A21" w:rsidRDefault="0005171C" w:rsidP="00E705A0">
            <w:pPr>
              <w:pStyle w:val="af1"/>
            </w:pPr>
            <w:r>
              <w:t>010102. Формирование плана закупок</w:t>
            </w:r>
          </w:p>
        </w:tc>
      </w:tr>
    </w:tbl>
    <w:bookmarkEnd w:id="169"/>
    <w:p w:rsidR="0005171C" w:rsidRPr="00E01A21" w:rsidRDefault="0005171C" w:rsidP="007E1E41">
      <w:pPr>
        <w:rPr>
          <w:sz w:val="2"/>
          <w:szCs w:val="2"/>
        </w:rPr>
      </w:pPr>
      <w:r w:rsidRPr="00E01A21">
        <w:rPr>
          <w:sz w:val="2"/>
          <w:szCs w:val="2"/>
        </w:rPr>
        <w:t xml:space="preserve"> 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71" w:name="_Toc1665307"/>
      <w:bookmarkEnd w:id="166"/>
      <w:r w:rsidRPr="00E01A21">
        <w:t>Требования к функциональным характеристикам</w:t>
      </w:r>
      <w:bookmarkEnd w:id="156"/>
      <w:bookmarkEnd w:id="171"/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r w:rsidRPr="00E01A21">
        <w:t>Перечень формируемых отчетов</w:t>
      </w:r>
    </w:p>
    <w:p w:rsidR="00946BE7" w:rsidRPr="00E01A21" w:rsidRDefault="00946BE7" w:rsidP="00946BE7">
      <w:bookmarkStart w:id="172" w:name="С_Отчеты_f12fe91d"/>
      <w:r w:rsidRPr="00E01A21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E01A21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:rsidR="00865FA6" w:rsidRPr="00E01A21" w:rsidRDefault="00865FA6" w:rsidP="005934BC">
            <w:pPr>
              <w:pStyle w:val="a9"/>
              <w:keepNext/>
            </w:pPr>
            <w:r w:rsidRPr="00E01A21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:rsidR="00865FA6" w:rsidRPr="00E01A21" w:rsidRDefault="00865FA6" w:rsidP="005934BC">
            <w:pPr>
              <w:pStyle w:val="a9"/>
              <w:keepNext/>
            </w:pPr>
            <w:r w:rsidRPr="00E01A21">
              <w:t>Отчет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Бюджет доходов и расходов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Задания на выполнение работ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Отчет о выполненных СМР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Отчет о предпроектном обследовании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Отчет о пуско-наладочных работах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План закупок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Приходный ордер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Расшифровка дебиторской задолженности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r>
              <w:t>Расшифровка кредиторской задолженности</w:t>
            </w:r>
          </w:p>
        </w:tc>
      </w:tr>
      <w:tr w:rsidR="00865FA6" w:rsidRPr="00E01A21">
        <w:tc>
          <w:tcPr>
            <w:tcW w:w="275" w:type="pct"/>
            <w:tcBorders>
              <w:top w:val="single" w:sz="4" w:space="0" w:color="auto"/>
            </w:tcBorders>
          </w:tcPr>
          <w:p w:rsidR="00865FA6" w:rsidRPr="00E01A21" w:rsidRDefault="00865FA6" w:rsidP="00D53EDC">
            <w:pPr>
              <w:pStyle w:val="af1"/>
              <w:numPr>
                <w:ilvl w:val="0"/>
                <w:numId w:val="3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865FA6" w:rsidRPr="00E01A21" w:rsidRDefault="00865FA6">
            <w:pPr>
              <w:pStyle w:val="af1"/>
            </w:pPr>
            <w:bookmarkStart w:id="173" w:name="Отчеты_f12fe91d"/>
            <w:bookmarkEnd w:id="173"/>
            <w:r>
              <w:t>Техно-рабочий проект</w:t>
            </w:r>
          </w:p>
        </w:tc>
      </w:tr>
    </w:tbl>
    <w:p w:rsidR="00946BE7" w:rsidRPr="00E01A21" w:rsidRDefault="00946BE7" w:rsidP="00946BE7"/>
    <w:bookmarkEnd w:id="172"/>
    <w:p w:rsidR="00946BE7" w:rsidRPr="00E01A21" w:rsidRDefault="00946BE7" w:rsidP="00946BE7">
      <w:r w:rsidRPr="00E01A21">
        <w:t>&lt;Далее указываются конкретные функциональные требования к системе. Например:&gt;</w:t>
      </w:r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74" w:name="_Toc175993362"/>
      <w:r w:rsidRPr="00E01A21">
        <w:t>Требования к системе планирования и управления производством</w:t>
      </w:r>
      <w:bookmarkEnd w:id="174"/>
    </w:p>
    <w:p w:rsidR="00946BE7" w:rsidRPr="00E01A21" w:rsidRDefault="00946BE7" w:rsidP="00946BE7">
      <w:r w:rsidRPr="00E01A21">
        <w:t>Информационная система должна обеспечить планирование ресурсов предприятия и управление позаказным производством.</w:t>
      </w:r>
    </w:p>
    <w:p w:rsidR="00946BE7" w:rsidRPr="00E01A21" w:rsidRDefault="00946BE7" w:rsidP="00946BE7">
      <w:r w:rsidRPr="00E01A21">
        <w:t>Требования к функциональности ИС: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 xml:space="preserve">Управление конфигурацией </w:t>
      </w:r>
      <w:r w:rsidR="00C34CD0" w:rsidRPr="00E01A21">
        <w:rPr>
          <w:rFonts w:cs="Arial"/>
        </w:rPr>
        <w:t>готовой продукции (</w:t>
      </w:r>
      <w:r w:rsidRPr="00E01A21">
        <w:rPr>
          <w:rFonts w:cs="Arial"/>
        </w:rPr>
        <w:t>ГП</w:t>
      </w:r>
      <w:r w:rsidR="00C34CD0" w:rsidRPr="00E01A21">
        <w:rPr>
          <w:rFonts w:cs="Arial"/>
        </w:rPr>
        <w:t>)</w:t>
      </w:r>
      <w:r w:rsidRPr="00E01A21">
        <w:rPr>
          <w:rFonts w:cs="Arial"/>
        </w:rPr>
        <w:t>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Управление продажами: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Просмотр истории взаимоотношений с клиентами;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Просмотр актуальных экономических показателей (калькуляции) заказываемой ГП;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Планирование производства: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плана потребности производства в материалах и комплектующих;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Внесение корректировок в план производства во время его выполнения;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План-фактный анализ плана производства;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Управление производством: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сменных заданий (нарядов) на изготовление изделий;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 xml:space="preserve">Управление хранением и перемещением </w:t>
      </w:r>
      <w:r w:rsidR="00C34CD0" w:rsidRPr="00E01A21">
        <w:rPr>
          <w:rFonts w:cs="Arial"/>
        </w:rPr>
        <w:t>товарно-материальных ценностей (</w:t>
      </w:r>
      <w:r w:rsidRPr="00E01A21">
        <w:rPr>
          <w:rFonts w:cs="Arial"/>
        </w:rPr>
        <w:t>ТМЦ</w:t>
      </w:r>
      <w:r w:rsidR="00C34CD0" w:rsidRPr="00E01A21">
        <w:rPr>
          <w:rFonts w:cs="Arial"/>
        </w:rPr>
        <w:t>)</w:t>
      </w:r>
      <w:r w:rsidRPr="00E01A21">
        <w:rPr>
          <w:rFonts w:cs="Arial"/>
        </w:rPr>
        <w:t xml:space="preserve"> в производстве;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Управление снабжением: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Контролирование и отслеживание процесса выполнения заявок на покупку;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Оперативный контроль остатков;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План-фактный анализ поставок;</w:t>
      </w:r>
    </w:p>
    <w:p w:rsidR="00946BE7" w:rsidRPr="00E01A21" w:rsidRDefault="00946BE7" w:rsidP="00946BE7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Управление затратами: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Формирование плановой (нормативной) себестоимости ГП;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Фиксация фактических затрат на производство;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Расчет фактической себестоимости ГП;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План-фактный анализ затрат.</w:t>
      </w:r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75" w:name="_Toc175993363"/>
      <w:r w:rsidRPr="00E01A21">
        <w:t>Требования к расчету нормативной себестоимости заказа</w:t>
      </w:r>
      <w:bookmarkEnd w:id="175"/>
    </w:p>
    <w:p w:rsidR="00946BE7" w:rsidRPr="00E01A21" w:rsidRDefault="00946BE7" w:rsidP="00946BE7">
      <w:r w:rsidRPr="00E01A21">
        <w:t>Нормативная себестоимость изделия и всего заказа рассчитывается по следующей методике:</w:t>
      </w:r>
    </w:p>
    <w:p w:rsidR="00946BE7" w:rsidRPr="00E01A21" w:rsidRDefault="00946BE7" w:rsidP="00946BE7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:rsidR="00946BE7" w:rsidRPr="00E01A21" w:rsidRDefault="00946BE7" w:rsidP="00946BE7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:rsidR="00946BE7" w:rsidRPr="00E01A21" w:rsidRDefault="00946BE7" w:rsidP="00946BE7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:rsidR="00946BE7" w:rsidRPr="00E01A21" w:rsidRDefault="00946BE7" w:rsidP="00946BE7">
      <w:r w:rsidRPr="00E01A21">
        <w:t xml:space="preserve">Для осуществления этого расчета необходимо наличие в Информационной системе следующих данных: </w:t>
      </w:r>
    </w:p>
    <w:p w:rsidR="00946BE7" w:rsidRPr="00E01A21" w:rsidRDefault="00946BE7" w:rsidP="00946BE7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:rsidR="00946BE7" w:rsidRPr="00E01A21" w:rsidRDefault="00946BE7" w:rsidP="00946BE7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:rsidR="00946BE7" w:rsidRPr="00E01A21" w:rsidRDefault="00946BE7" w:rsidP="00946BE7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Протокол учетных цен на используемые ТМЦ;</w:t>
      </w:r>
    </w:p>
    <w:p w:rsidR="00946BE7" w:rsidRPr="00E01A21" w:rsidRDefault="00946BE7" w:rsidP="00946BE7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Денежные расценки нормо-часов для профессий и разрядов.</w:t>
      </w:r>
    </w:p>
    <w:p w:rsidR="00EB256F" w:rsidRPr="00E01A21" w:rsidRDefault="00EB256F" w:rsidP="00CC0046">
      <w:pPr>
        <w:pStyle w:val="31"/>
        <w:numPr>
          <w:ilvl w:val="2"/>
          <w:numId w:val="2"/>
        </w:numPr>
        <w:ind w:left="1418" w:hanging="698"/>
      </w:pPr>
      <w:bookmarkStart w:id="176" w:name="_Toc175993364"/>
      <w:r w:rsidRPr="00E01A21">
        <w:t>Требования к расчету фактической себестоимости заказа</w:t>
      </w:r>
    </w:p>
    <w:bookmarkEnd w:id="176"/>
    <w:p w:rsidR="00946BE7" w:rsidRPr="00E01A21" w:rsidRDefault="00946BE7" w:rsidP="00946BE7">
      <w:r w:rsidRPr="00E01A21">
        <w:t>Фактическая себестоимость изделия и всего заказа рассчитывается по следующей методике:</w:t>
      </w:r>
    </w:p>
    <w:p w:rsidR="00946BE7" w:rsidRPr="00E01A21" w:rsidRDefault="00946BE7" w:rsidP="00946BE7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:rsidR="00946BE7" w:rsidRPr="00E01A21" w:rsidRDefault="00946BE7" w:rsidP="00946BE7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:rsidR="00946BE7" w:rsidRPr="00E01A21" w:rsidRDefault="00946BE7" w:rsidP="00946BE7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:rsidR="00946BE7" w:rsidRPr="00E01A21" w:rsidRDefault="00946BE7" w:rsidP="00946BE7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Прямые расходы, подлежащие распределению: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:rsidR="00946BE7" w:rsidRPr="00E01A21" w:rsidRDefault="00946BE7" w:rsidP="00946BE7">
      <w:r w:rsidRPr="00E01A21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:rsidR="00946BE7" w:rsidRPr="00E01A21" w:rsidRDefault="00946BE7" w:rsidP="0081157F">
      <w:pPr>
        <w:numPr>
          <w:ilvl w:val="0"/>
          <w:numId w:val="18"/>
        </w:numPr>
        <w:rPr>
          <w:rFonts w:cs="Arial"/>
        </w:rPr>
      </w:pPr>
      <w:r w:rsidRPr="00E01A21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:rsidR="00946BE7" w:rsidRPr="00E01A21" w:rsidRDefault="00946BE7" w:rsidP="0081157F">
      <w:pPr>
        <w:numPr>
          <w:ilvl w:val="0"/>
          <w:numId w:val="18"/>
        </w:numPr>
        <w:rPr>
          <w:rFonts w:cs="Arial"/>
        </w:rPr>
      </w:pPr>
      <w:r w:rsidRPr="00E01A21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:rsidR="00EB256F" w:rsidRPr="00E01A21" w:rsidRDefault="00EB256F" w:rsidP="00CC0046">
      <w:pPr>
        <w:pStyle w:val="31"/>
        <w:numPr>
          <w:ilvl w:val="2"/>
          <w:numId w:val="2"/>
        </w:numPr>
        <w:ind w:left="1418" w:hanging="698"/>
      </w:pPr>
      <w:bookmarkStart w:id="177" w:name="_Toc175993367"/>
      <w:r w:rsidRPr="00E01A21">
        <w:t xml:space="preserve">Требования к </w:t>
      </w:r>
      <w:r w:rsidR="00AC4D97" w:rsidRPr="00E01A21">
        <w:t>производительности Информационной системы</w:t>
      </w:r>
    </w:p>
    <w:bookmarkEnd w:id="177"/>
    <w:p w:rsidR="00AC4D97" w:rsidRPr="00E01A21" w:rsidRDefault="00946BE7" w:rsidP="00AC4D97">
      <w:r w:rsidRPr="00E01A21">
        <w:t xml:space="preserve">&lt;Раздел должен содержать требования к </w:t>
      </w:r>
      <w:r w:rsidR="00AC4D97" w:rsidRPr="00E01A21">
        <w:t>производительности Информационной системы. Вводится в шаблон&gt;.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78" w:name="_Toc175993368"/>
      <w:bookmarkStart w:id="179" w:name="_Toc1665308"/>
      <w:r w:rsidRPr="00E01A21">
        <w:t>Требования к надежности</w:t>
      </w:r>
      <w:bookmarkEnd w:id="178"/>
      <w:bookmarkEnd w:id="179"/>
    </w:p>
    <w:p w:rsidR="00946BE7" w:rsidRPr="00E01A21" w:rsidRDefault="00946BE7" w:rsidP="00946BE7">
      <w:r w:rsidRPr="00E01A21">
        <w:t>&lt;Раздел должен содержать требования к надежности Информационной системы. Например:&gt;</w:t>
      </w:r>
    </w:p>
    <w:p w:rsidR="00EB256F" w:rsidRPr="00E01A21" w:rsidRDefault="00946BE7" w:rsidP="00CC0046">
      <w:pPr>
        <w:pStyle w:val="31"/>
        <w:numPr>
          <w:ilvl w:val="0"/>
          <w:numId w:val="39"/>
        </w:numPr>
        <w:tabs>
          <w:tab w:val="clear" w:pos="708"/>
        </w:tabs>
        <w:ind w:left="1418" w:hanging="709"/>
      </w:pPr>
      <w:bookmarkStart w:id="180" w:name="_Toc175993369"/>
      <w:r w:rsidRPr="00E01A21">
        <w:t>Требования к обеспечению надежного (устойчивого) функционирования Информационной системы</w:t>
      </w:r>
      <w:bookmarkEnd w:id="180"/>
    </w:p>
    <w:p w:rsidR="00946BE7" w:rsidRPr="00E01A21" w:rsidRDefault="00946BE7" w:rsidP="00946BE7">
      <w:r w:rsidRPr="00E01A21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:rsidR="00946BE7" w:rsidRPr="00E01A21" w:rsidRDefault="00946BE7" w:rsidP="000D62AE">
      <w:pPr>
        <w:numPr>
          <w:ilvl w:val="0"/>
          <w:numId w:val="19"/>
        </w:numPr>
        <w:tabs>
          <w:tab w:val="left" w:pos="1435"/>
        </w:tabs>
        <w:rPr>
          <w:rFonts w:cs="Arial"/>
        </w:rPr>
      </w:pPr>
      <w:r w:rsidRPr="00E01A21">
        <w:rPr>
          <w:rFonts w:cs="Arial"/>
        </w:rPr>
        <w:t xml:space="preserve">Организация бесперебойного питания технических средств; </w:t>
      </w:r>
    </w:p>
    <w:p w:rsidR="00946BE7" w:rsidRPr="00E01A21" w:rsidRDefault="00946BE7" w:rsidP="000D62AE">
      <w:pPr>
        <w:numPr>
          <w:ilvl w:val="0"/>
          <w:numId w:val="19"/>
        </w:numPr>
        <w:tabs>
          <w:tab w:val="left" w:pos="1435"/>
        </w:tabs>
        <w:rPr>
          <w:rFonts w:cs="Arial"/>
        </w:rPr>
      </w:pPr>
      <w:r w:rsidRPr="00E01A21">
        <w:rPr>
          <w:rFonts w:cs="Arial"/>
        </w:rPr>
        <w:t xml:space="preserve">Использование лицензионного программного обеспечения; </w:t>
      </w:r>
    </w:p>
    <w:p w:rsidR="00946BE7" w:rsidRPr="00E01A21" w:rsidRDefault="00946BE7" w:rsidP="000D62AE">
      <w:pPr>
        <w:numPr>
          <w:ilvl w:val="0"/>
          <w:numId w:val="19"/>
        </w:numPr>
        <w:tabs>
          <w:tab w:val="left" w:pos="1435"/>
        </w:tabs>
        <w:rPr>
          <w:rFonts w:cs="Arial"/>
        </w:rPr>
      </w:pPr>
      <w:r w:rsidRPr="00E01A21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E01A21">
          <w:rPr>
            <w:rFonts w:cs="Arial"/>
          </w:rPr>
          <w:t>1998 г</w:t>
        </w:r>
      </w:smartTag>
      <w:r w:rsidRPr="00E01A21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:rsidR="00946BE7" w:rsidRPr="00E01A21" w:rsidRDefault="00946BE7" w:rsidP="000D62AE">
      <w:pPr>
        <w:numPr>
          <w:ilvl w:val="0"/>
          <w:numId w:val="19"/>
        </w:numPr>
        <w:tabs>
          <w:tab w:val="left" w:pos="1435"/>
        </w:tabs>
        <w:rPr>
          <w:rFonts w:cs="Arial"/>
        </w:rPr>
      </w:pPr>
      <w:r w:rsidRPr="00E01A21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:rsidR="00946BE7" w:rsidRPr="00E01A21" w:rsidRDefault="00946BE7" w:rsidP="000D62AE">
      <w:pPr>
        <w:numPr>
          <w:ilvl w:val="0"/>
          <w:numId w:val="19"/>
        </w:numPr>
        <w:tabs>
          <w:tab w:val="left" w:pos="1435"/>
        </w:tabs>
        <w:rPr>
          <w:rFonts w:cs="Arial"/>
        </w:rPr>
      </w:pPr>
      <w:r w:rsidRPr="00E01A21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:rsidR="00946BE7" w:rsidRPr="00E01A21" w:rsidRDefault="00EA5A83" w:rsidP="00CC0046">
      <w:pPr>
        <w:pStyle w:val="31"/>
        <w:numPr>
          <w:ilvl w:val="0"/>
          <w:numId w:val="39"/>
        </w:numPr>
        <w:tabs>
          <w:tab w:val="clear" w:pos="708"/>
        </w:tabs>
        <w:ind w:left="1418" w:hanging="709"/>
      </w:pPr>
      <w:bookmarkStart w:id="181" w:name="_Toc175993370"/>
      <w:r w:rsidRPr="00E01A21">
        <w:t>Время восстановления после отказа</w:t>
      </w:r>
      <w:bookmarkEnd w:id="181"/>
    </w:p>
    <w:p w:rsidR="00946BE7" w:rsidRPr="00E01A21" w:rsidRDefault="00946BE7" w:rsidP="00946BE7">
      <w:r w:rsidRPr="00E01A21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:rsidR="00946BE7" w:rsidRPr="00E01A21" w:rsidRDefault="00946BE7" w:rsidP="00946BE7">
      <w:r w:rsidRPr="00E01A21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:rsidR="00EA5A83" w:rsidRPr="00E01A21" w:rsidRDefault="00EA5A83" w:rsidP="00CC0046">
      <w:pPr>
        <w:pStyle w:val="31"/>
        <w:numPr>
          <w:ilvl w:val="0"/>
          <w:numId w:val="39"/>
        </w:numPr>
        <w:tabs>
          <w:tab w:val="clear" w:pos="708"/>
        </w:tabs>
        <w:ind w:left="1418" w:hanging="709"/>
      </w:pPr>
      <w:bookmarkStart w:id="182" w:name="_Toc175993371"/>
      <w:r w:rsidRPr="00E01A21">
        <w:t>Отказы из-за некорректных действий оператора</w:t>
      </w:r>
    </w:p>
    <w:bookmarkEnd w:id="182"/>
    <w:p w:rsidR="00EA5A83" w:rsidRPr="00E01A21" w:rsidRDefault="00EA5A83" w:rsidP="00EA5A83">
      <w:r w:rsidRPr="00E01A21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83" w:name="_Toc175993372"/>
      <w:bookmarkStart w:id="184" w:name="_Toc1665309"/>
      <w:r w:rsidRPr="00E01A21">
        <w:t>Условия эксплуатации</w:t>
      </w:r>
      <w:bookmarkEnd w:id="183"/>
      <w:bookmarkEnd w:id="184"/>
    </w:p>
    <w:p w:rsidR="00946BE7" w:rsidRPr="00E01A21" w:rsidRDefault="00946BE7" w:rsidP="00946BE7">
      <w:r w:rsidRPr="00E01A21">
        <w:t>&lt;Раздел должен содержать условия эксплуатации Информационной системы. Например:&gt;</w:t>
      </w:r>
    </w:p>
    <w:p w:rsidR="00946BE7" w:rsidRPr="00E01A21" w:rsidRDefault="00946BE7" w:rsidP="00CC0046">
      <w:pPr>
        <w:pStyle w:val="31"/>
        <w:numPr>
          <w:ilvl w:val="0"/>
          <w:numId w:val="42"/>
        </w:numPr>
        <w:tabs>
          <w:tab w:val="clear" w:pos="708"/>
          <w:tab w:val="num" w:pos="1418"/>
        </w:tabs>
        <w:ind w:left="1418" w:hanging="698"/>
      </w:pPr>
      <w:bookmarkStart w:id="185" w:name="_Toc175993373"/>
      <w:r w:rsidRPr="00E01A21">
        <w:t>Климатические условия эксплуатации</w:t>
      </w:r>
      <w:bookmarkEnd w:id="185"/>
    </w:p>
    <w:p w:rsidR="00946BE7" w:rsidRPr="00E01A21" w:rsidRDefault="00946BE7" w:rsidP="00946BE7">
      <w:r w:rsidRPr="00E01A21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:rsidR="00946BE7" w:rsidRPr="00E01A21" w:rsidRDefault="00946BE7" w:rsidP="00CC0046">
      <w:pPr>
        <w:pStyle w:val="31"/>
        <w:numPr>
          <w:ilvl w:val="0"/>
          <w:numId w:val="42"/>
        </w:numPr>
        <w:tabs>
          <w:tab w:val="clear" w:pos="708"/>
          <w:tab w:val="num" w:pos="1418"/>
        </w:tabs>
        <w:ind w:left="1418" w:hanging="698"/>
      </w:pPr>
      <w:bookmarkStart w:id="186" w:name="_Toc175993374"/>
      <w:r w:rsidRPr="00E01A21">
        <w:t>Требования к видам обслуживания</w:t>
      </w:r>
      <w:bookmarkEnd w:id="186"/>
    </w:p>
    <w:p w:rsidR="00946BE7" w:rsidRPr="00E01A21" w:rsidRDefault="00946BE7" w:rsidP="00946BE7">
      <w:r w:rsidRPr="00E01A21">
        <w:t>Информационная система не требует проведения каких-либо видов обслуживания.</w:t>
      </w:r>
    </w:p>
    <w:p w:rsidR="00946BE7" w:rsidRPr="00E01A21" w:rsidRDefault="00946BE7" w:rsidP="00CC0046">
      <w:pPr>
        <w:pStyle w:val="31"/>
        <w:numPr>
          <w:ilvl w:val="0"/>
          <w:numId w:val="42"/>
        </w:numPr>
        <w:tabs>
          <w:tab w:val="clear" w:pos="708"/>
          <w:tab w:val="num" w:pos="1418"/>
        </w:tabs>
        <w:ind w:left="1418" w:hanging="698"/>
      </w:pPr>
      <w:bookmarkStart w:id="187" w:name="_Toc175993375"/>
      <w:r w:rsidRPr="00E01A21">
        <w:t>Требования к численности и квалификации персонала</w:t>
      </w:r>
      <w:bookmarkEnd w:id="187"/>
    </w:p>
    <w:p w:rsidR="00946BE7" w:rsidRPr="00E01A21" w:rsidRDefault="00946BE7" w:rsidP="00946BE7">
      <w:r w:rsidRPr="00E01A21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:rsidR="00946BE7" w:rsidRPr="00E01A21" w:rsidRDefault="00946BE7" w:rsidP="00946BE7">
      <w:r w:rsidRPr="00E01A21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:rsidR="00946BE7" w:rsidRPr="00E01A21" w:rsidRDefault="00946BE7" w:rsidP="00946BE7">
      <w:r w:rsidRPr="00E01A21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:rsidR="00946BE7" w:rsidRPr="00E01A21" w:rsidRDefault="00946BE7" w:rsidP="00946BE7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 xml:space="preserve">Задача поддержания работоспособности технических средств; </w:t>
      </w:r>
    </w:p>
    <w:p w:rsidR="00946BE7" w:rsidRPr="00E01A21" w:rsidRDefault="00946BE7" w:rsidP="00946BE7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:rsidR="00946BE7" w:rsidRPr="00E01A21" w:rsidRDefault="00946BE7" w:rsidP="00946BE7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Задача установки (инсталляции) Информационной системы;</w:t>
      </w:r>
    </w:p>
    <w:p w:rsidR="00946BE7" w:rsidRPr="00E01A21" w:rsidRDefault="00946BE7" w:rsidP="00946BE7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Задачи по сопровождению и модификации Информационной системы.</w:t>
      </w:r>
    </w:p>
    <w:p w:rsidR="00946BE7" w:rsidRPr="00E01A21" w:rsidRDefault="00946BE7" w:rsidP="00946BE7">
      <w:r w:rsidRPr="00E01A21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:rsidR="00946BE7" w:rsidRPr="00E01A21" w:rsidRDefault="00946BE7" w:rsidP="00946BE7">
      <w:r w:rsidRPr="00E01A21">
        <w:t>Необходимое количество пользователей будет определено на этапе внедрения Информационной системы.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88" w:name="_Toc175993376"/>
      <w:bookmarkStart w:id="189" w:name="_Toc1665310"/>
      <w:r w:rsidRPr="00E01A21">
        <w:t>Требования к составу и параметрам технических средств</w:t>
      </w:r>
      <w:bookmarkEnd w:id="188"/>
      <w:bookmarkEnd w:id="189"/>
    </w:p>
    <w:p w:rsidR="00946BE7" w:rsidRPr="00E01A21" w:rsidRDefault="00946BE7" w:rsidP="00946BE7">
      <w:r w:rsidRPr="00E01A21">
        <w:t>&lt;Раздел должен содержать требования к составу и параметрам технических средств. Вводится в шаблон.&gt;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90" w:name="_Toc175993377"/>
      <w:bookmarkStart w:id="191" w:name="_Toc1665311"/>
      <w:r w:rsidRPr="00E01A21">
        <w:t>Требования к Информационной и программной совместимости</w:t>
      </w:r>
      <w:bookmarkEnd w:id="190"/>
      <w:bookmarkEnd w:id="191"/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92" w:name="_Toc175993378"/>
      <w:r w:rsidRPr="00E01A21">
        <w:t>Требования к информационным структурам и методам решения</w:t>
      </w:r>
      <w:bookmarkEnd w:id="192"/>
    </w:p>
    <w:p w:rsidR="00946BE7" w:rsidRPr="00E01A21" w:rsidRDefault="00946BE7" w:rsidP="00946BE7">
      <w:r w:rsidRPr="00E01A21">
        <w:t>&lt;Раздел должен содержать требования к информационным структурам и методам решения. Вводится в шаблон.&gt;</w:t>
      </w:r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93" w:name="_Toc175993379"/>
      <w:r w:rsidRPr="00E01A21">
        <w:t>Требования к исходным кодам и языкам программирования</w:t>
      </w:r>
      <w:bookmarkEnd w:id="193"/>
    </w:p>
    <w:p w:rsidR="00946BE7" w:rsidRPr="00E01A21" w:rsidRDefault="00946BE7" w:rsidP="00946BE7">
      <w:r w:rsidRPr="00E01A21">
        <w:t>&lt;Раздел должен содержать требования к исходным кодам и языкам программирования. Вводится в шаблон.&gt;</w:t>
      </w:r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94" w:name="_Toc175993380"/>
      <w:r w:rsidRPr="00E01A21">
        <w:t>Требования к программным средствам, используемым Информационной системой</w:t>
      </w:r>
      <w:bookmarkEnd w:id="194"/>
    </w:p>
    <w:p w:rsidR="00946BE7" w:rsidRPr="00E01A21" w:rsidRDefault="00946BE7" w:rsidP="00946BE7">
      <w:r w:rsidRPr="00E01A21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:rsidR="00946BE7" w:rsidRPr="00E01A21" w:rsidRDefault="00946BE7" w:rsidP="00CC0046">
      <w:pPr>
        <w:pStyle w:val="31"/>
        <w:numPr>
          <w:ilvl w:val="2"/>
          <w:numId w:val="2"/>
        </w:numPr>
        <w:ind w:left="1418" w:hanging="698"/>
      </w:pPr>
      <w:bookmarkStart w:id="195" w:name="_Toc175993381"/>
      <w:r w:rsidRPr="00E01A21">
        <w:t>Требования к защите информации и Информационной системы</w:t>
      </w:r>
      <w:bookmarkEnd w:id="195"/>
    </w:p>
    <w:p w:rsidR="00946BE7" w:rsidRPr="00E01A21" w:rsidRDefault="00946BE7" w:rsidP="00946BE7">
      <w:r w:rsidRPr="00E01A21">
        <w:t>&lt;Раздел должен содержать требования к защите информации и Информационной системы. Вводится в шаблон.&gt;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96" w:name="_Toc175993382"/>
      <w:bookmarkStart w:id="197" w:name="_Toc1665312"/>
      <w:r w:rsidRPr="00E01A21">
        <w:t>Требования к маркировке и упаковке</w:t>
      </w:r>
      <w:bookmarkEnd w:id="196"/>
      <w:bookmarkEnd w:id="197"/>
    </w:p>
    <w:p w:rsidR="00946BE7" w:rsidRPr="00E01A21" w:rsidRDefault="00946BE7" w:rsidP="00946BE7">
      <w:r w:rsidRPr="00E01A21">
        <w:t>Требования к маркировке и упаковке не предъявляются.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198" w:name="_Toc175993383"/>
      <w:bookmarkStart w:id="199" w:name="_Toc1665313"/>
      <w:r w:rsidRPr="00E01A21">
        <w:t>Требования к транспортированию и хранению</w:t>
      </w:r>
      <w:bookmarkEnd w:id="198"/>
      <w:bookmarkEnd w:id="199"/>
    </w:p>
    <w:p w:rsidR="00946BE7" w:rsidRPr="00E01A21" w:rsidRDefault="00946BE7" w:rsidP="00946BE7">
      <w:r w:rsidRPr="00E01A21">
        <w:t>Требования к транспортированию и хранению не предъявляются.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00" w:name="_Toc175993384"/>
      <w:bookmarkStart w:id="201" w:name="_Toc1665314"/>
      <w:r w:rsidRPr="00E01A21">
        <w:t>Специальные требования</w:t>
      </w:r>
      <w:bookmarkEnd w:id="200"/>
      <w:bookmarkEnd w:id="201"/>
    </w:p>
    <w:p w:rsidR="00946BE7" w:rsidRPr="00E01A21" w:rsidRDefault="00946BE7" w:rsidP="00946BE7">
      <w:r w:rsidRPr="00E01A21">
        <w:t xml:space="preserve">&lt;Раздел должен содержать специальные требования. Например:&gt; </w:t>
      </w:r>
    </w:p>
    <w:p w:rsidR="00946BE7" w:rsidRPr="00E01A21" w:rsidRDefault="00946BE7" w:rsidP="00946BE7">
      <w:r w:rsidRPr="00E01A21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:rsidR="0046257B" w:rsidRPr="00E01A21" w:rsidRDefault="0046257B" w:rsidP="00946BE7"/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202" w:name="_Toc175993385"/>
      <w:bookmarkStart w:id="203" w:name="_Toc1665315"/>
      <w:r w:rsidRPr="00E01A21">
        <w:t>Требования к программной документации</w:t>
      </w:r>
      <w:bookmarkEnd w:id="202"/>
      <w:bookmarkEnd w:id="203"/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04" w:name="_Toc175993386"/>
      <w:bookmarkStart w:id="205" w:name="_Toc1665316"/>
      <w:r w:rsidRPr="00E01A21">
        <w:t>Предварительный состав программной документации</w:t>
      </w:r>
      <w:bookmarkEnd w:id="204"/>
      <w:bookmarkEnd w:id="205"/>
    </w:p>
    <w:p w:rsidR="00946BE7" w:rsidRPr="00E01A21" w:rsidRDefault="00946BE7" w:rsidP="00946BE7">
      <w:r w:rsidRPr="00E01A21">
        <w:t>Состав разрабатываемых программных документов должен включать в себя:</w:t>
      </w:r>
    </w:p>
    <w:p w:rsidR="00946BE7" w:rsidRPr="00E01A21" w:rsidRDefault="00946BE7" w:rsidP="00946BE7">
      <w:pPr>
        <w:numPr>
          <w:ilvl w:val="0"/>
          <w:numId w:val="21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:rsidR="00946BE7" w:rsidRPr="00E01A21" w:rsidRDefault="00946BE7" w:rsidP="00946BE7">
      <w:pPr>
        <w:numPr>
          <w:ilvl w:val="0"/>
          <w:numId w:val="21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:rsidR="00946BE7" w:rsidRPr="00E01A21" w:rsidRDefault="00946BE7" w:rsidP="00946BE7">
      <w:pPr>
        <w:numPr>
          <w:ilvl w:val="0"/>
          <w:numId w:val="21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:rsidR="0046257B" w:rsidRPr="00E01A21" w:rsidRDefault="0046257B" w:rsidP="0046257B">
      <w:pPr>
        <w:ind w:left="1428"/>
        <w:rPr>
          <w:rFonts w:cs="Arial"/>
        </w:rPr>
      </w:pPr>
    </w:p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206" w:name="_Toc175993387"/>
      <w:bookmarkStart w:id="207" w:name="_Toc1665317"/>
      <w:r w:rsidRPr="00E01A21">
        <w:t>Технико-экономические показатели</w:t>
      </w:r>
      <w:bookmarkEnd w:id="206"/>
      <w:bookmarkEnd w:id="207"/>
    </w:p>
    <w:p w:rsidR="00946BE7" w:rsidRPr="00E01A21" w:rsidRDefault="00946BE7" w:rsidP="00946BE7">
      <w:r w:rsidRPr="00E01A21">
        <w:t>&lt;Раздел должен содержать экономическую эффективность внедрения системы. Вводится в шаблон.&gt;</w:t>
      </w:r>
    </w:p>
    <w:p w:rsidR="0046257B" w:rsidRPr="00E01A21" w:rsidRDefault="0046257B" w:rsidP="00946BE7"/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208" w:name="_Toc175993388"/>
      <w:bookmarkStart w:id="209" w:name="_Toc1665318"/>
      <w:r w:rsidRPr="00E01A21">
        <w:t>Стадии и этапы разработки</w:t>
      </w:r>
      <w:bookmarkEnd w:id="208"/>
      <w:bookmarkEnd w:id="209"/>
    </w:p>
    <w:p w:rsidR="00946BE7" w:rsidRPr="00E01A21" w:rsidRDefault="00946BE7" w:rsidP="00946BE7">
      <w:r w:rsidRPr="00E01A21">
        <w:t>&lt;Раздел должен содержать специальные требования. Например:&gt;</w:t>
      </w:r>
    </w:p>
    <w:p w:rsidR="00946BE7" w:rsidRPr="00E01A21" w:rsidRDefault="00946BE7" w:rsidP="00946BE7">
      <w:r w:rsidRPr="00E01A21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10" w:name="_Toc175993389"/>
      <w:bookmarkStart w:id="211" w:name="_Toc1665319"/>
      <w:r w:rsidRPr="00E01A21">
        <w:t>Стадии разработки</w:t>
      </w:r>
      <w:bookmarkEnd w:id="210"/>
      <w:bookmarkEnd w:id="211"/>
    </w:p>
    <w:p w:rsidR="00946BE7" w:rsidRPr="00E01A21" w:rsidRDefault="00946BE7" w:rsidP="00946BE7">
      <w:r w:rsidRPr="00E01A21">
        <w:t>Разработка Информационной системы должна содержать стадии:</w:t>
      </w:r>
    </w:p>
    <w:p w:rsidR="00946BE7" w:rsidRPr="00E01A21" w:rsidRDefault="00946BE7" w:rsidP="00946BE7">
      <w:pPr>
        <w:numPr>
          <w:ilvl w:val="0"/>
          <w:numId w:val="2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Техническое задание;</w:t>
      </w:r>
    </w:p>
    <w:p w:rsidR="00946BE7" w:rsidRPr="00E01A21" w:rsidRDefault="00946BE7" w:rsidP="00946BE7">
      <w:pPr>
        <w:numPr>
          <w:ilvl w:val="0"/>
          <w:numId w:val="2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Рабочий проект;</w:t>
      </w:r>
    </w:p>
    <w:p w:rsidR="00946BE7" w:rsidRPr="00E01A21" w:rsidRDefault="00946BE7" w:rsidP="00946BE7">
      <w:pPr>
        <w:numPr>
          <w:ilvl w:val="0"/>
          <w:numId w:val="2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Внедрение.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12" w:name="_Toc175993390"/>
      <w:bookmarkStart w:id="213" w:name="_Toc1665320"/>
      <w:r w:rsidRPr="00E01A21">
        <w:t>Этапы разработки</w:t>
      </w:r>
      <w:bookmarkEnd w:id="212"/>
      <w:bookmarkEnd w:id="213"/>
    </w:p>
    <w:p w:rsidR="00946BE7" w:rsidRPr="00E01A21" w:rsidRDefault="00946BE7" w:rsidP="00946BE7">
      <w:r w:rsidRPr="00E01A21">
        <w:t>На стадии разработки технического задания должны быть выполнены следующие этапы:</w:t>
      </w:r>
    </w:p>
    <w:p w:rsidR="00946BE7" w:rsidRPr="00E01A21" w:rsidRDefault="00946BE7" w:rsidP="00946BE7">
      <w:pPr>
        <w:numPr>
          <w:ilvl w:val="0"/>
          <w:numId w:val="2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Разработка (доработка существующего) технического задания;</w:t>
      </w:r>
    </w:p>
    <w:p w:rsidR="00946BE7" w:rsidRPr="00E01A21" w:rsidRDefault="00946BE7" w:rsidP="00946BE7">
      <w:pPr>
        <w:numPr>
          <w:ilvl w:val="0"/>
          <w:numId w:val="2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Согласование технического задания;</w:t>
      </w:r>
    </w:p>
    <w:p w:rsidR="00946BE7" w:rsidRPr="00E01A21" w:rsidRDefault="00946BE7" w:rsidP="00946BE7">
      <w:pPr>
        <w:numPr>
          <w:ilvl w:val="0"/>
          <w:numId w:val="2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Утверждение технического задания.</w:t>
      </w:r>
    </w:p>
    <w:p w:rsidR="00946BE7" w:rsidRPr="00E01A21" w:rsidRDefault="00946BE7" w:rsidP="00946BE7">
      <w:r w:rsidRPr="00E01A21">
        <w:t>На стадии рабочего проектирования должны быть выполнены следующие этапы работ:</w:t>
      </w:r>
    </w:p>
    <w:p w:rsidR="00946BE7" w:rsidRPr="00E01A21" w:rsidRDefault="00946BE7" w:rsidP="00946BE7">
      <w:pPr>
        <w:numPr>
          <w:ilvl w:val="0"/>
          <w:numId w:val="2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Разработка Информационной системы;</w:t>
      </w:r>
    </w:p>
    <w:p w:rsidR="00946BE7" w:rsidRPr="00E01A21" w:rsidRDefault="00946BE7" w:rsidP="00946BE7">
      <w:pPr>
        <w:numPr>
          <w:ilvl w:val="0"/>
          <w:numId w:val="2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Разработка программной документации;</w:t>
      </w:r>
    </w:p>
    <w:p w:rsidR="00946BE7" w:rsidRPr="00E01A21" w:rsidRDefault="00946BE7" w:rsidP="00946BE7">
      <w:pPr>
        <w:numPr>
          <w:ilvl w:val="0"/>
          <w:numId w:val="2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Испытание Информационной системы.</w:t>
      </w:r>
    </w:p>
    <w:p w:rsidR="00946BE7" w:rsidRPr="00E01A21" w:rsidRDefault="00946BE7" w:rsidP="00946BE7">
      <w:r w:rsidRPr="00E01A21">
        <w:t>На стадии внедрения должны быть выполнены следующие этапы разработки:</w:t>
      </w:r>
    </w:p>
    <w:p w:rsidR="00946BE7" w:rsidRPr="00E01A21" w:rsidRDefault="00946BE7" w:rsidP="00946BE7">
      <w:pPr>
        <w:numPr>
          <w:ilvl w:val="0"/>
          <w:numId w:val="2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Тестовая эксплуатация Информационной системы;</w:t>
      </w:r>
    </w:p>
    <w:p w:rsidR="00946BE7" w:rsidRPr="00E01A21" w:rsidRDefault="00946BE7" w:rsidP="00946BE7">
      <w:pPr>
        <w:numPr>
          <w:ilvl w:val="0"/>
          <w:numId w:val="2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Доработка Информационной системы и документации по возникшим замечаниям;</w:t>
      </w:r>
    </w:p>
    <w:p w:rsidR="00946BE7" w:rsidRPr="00E01A21" w:rsidRDefault="00946BE7" w:rsidP="00946BE7">
      <w:pPr>
        <w:numPr>
          <w:ilvl w:val="0"/>
          <w:numId w:val="2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Промышленная эксплуатация Информационной системы.</w:t>
      </w:r>
    </w:p>
    <w:p w:rsidR="00946BE7" w:rsidRPr="00E01A21" w:rsidRDefault="00946BE7" w:rsidP="00CC0046">
      <w:pPr>
        <w:pStyle w:val="20"/>
        <w:tabs>
          <w:tab w:val="num" w:pos="709"/>
        </w:tabs>
        <w:ind w:left="709" w:hanging="709"/>
      </w:pPr>
      <w:bookmarkStart w:id="214" w:name="_Toc175993391"/>
      <w:bookmarkStart w:id="215" w:name="_Toc1665321"/>
      <w:r w:rsidRPr="00E01A21">
        <w:t>Содержание работ по этапам</w:t>
      </w:r>
      <w:bookmarkEnd w:id="214"/>
      <w:bookmarkEnd w:id="215"/>
    </w:p>
    <w:p w:rsidR="00946BE7" w:rsidRPr="00E01A21" w:rsidRDefault="00946BE7" w:rsidP="00946BE7">
      <w:r w:rsidRPr="00E01A21">
        <w:t>На этапе разработки технического задания должны быть выполнены следующие этапы работ: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Постановка (уточнение) задачи;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Определение и уточнение требований к техническим средствам;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Определение дополнительных требований к Информационной системе;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Определение потребности во внешних модулях и языков программирования для них;</w:t>
      </w:r>
    </w:p>
    <w:p w:rsidR="00946BE7" w:rsidRPr="00E01A21" w:rsidRDefault="00946BE7" w:rsidP="00946BE7">
      <w:pPr>
        <w:numPr>
          <w:ilvl w:val="0"/>
          <w:numId w:val="2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Согласование и утверждение технического задания.</w:t>
      </w:r>
    </w:p>
    <w:p w:rsidR="00946BE7" w:rsidRPr="00E01A21" w:rsidRDefault="00946BE7" w:rsidP="00946BE7">
      <w:r w:rsidRPr="00E01A21">
        <w:t>На этапе рабочего проектирования должна быть выполнена работа по программированию и отладке программы.</w:t>
      </w:r>
    </w:p>
    <w:p w:rsidR="00946BE7" w:rsidRPr="00E01A21" w:rsidRDefault="00946BE7" w:rsidP="00946BE7">
      <w:r w:rsidRPr="00E01A21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:rsidR="00946BE7" w:rsidRPr="00E01A21" w:rsidRDefault="00946BE7" w:rsidP="00946BE7">
      <w:r w:rsidRPr="00E01A21">
        <w:t>На этапе испытаний Информационная система проходит два вида испытаний:</w:t>
      </w:r>
    </w:p>
    <w:p w:rsidR="00946BE7" w:rsidRPr="00E01A21" w:rsidRDefault="00946BE7" w:rsidP="00946BE7">
      <w:pPr>
        <w:numPr>
          <w:ilvl w:val="0"/>
          <w:numId w:val="2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разработка, согласование и утверждение порядка и методики испытаний;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проведение испытаний;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фиксация результатов испытаний;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:rsidR="00946BE7" w:rsidRPr="00E01A21" w:rsidRDefault="00946BE7" w:rsidP="00946BE7">
      <w:pPr>
        <w:numPr>
          <w:ilvl w:val="0"/>
          <w:numId w:val="2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определение и локализация дефекта в Информационной системе;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внесение дефекта в реестр дефектов с его подробным описанием;</w:t>
      </w:r>
    </w:p>
    <w:p w:rsidR="00946BE7" w:rsidRPr="00E01A21" w:rsidRDefault="00946BE7" w:rsidP="0081157F">
      <w:pPr>
        <w:numPr>
          <w:ilvl w:val="0"/>
          <w:numId w:val="14"/>
        </w:numPr>
        <w:ind w:left="1792" w:hanging="357"/>
        <w:rPr>
          <w:rFonts w:cs="Arial"/>
        </w:rPr>
      </w:pPr>
      <w:r w:rsidRPr="00E01A21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:rsidR="00946BE7" w:rsidRPr="00E01A21" w:rsidRDefault="00946BE7" w:rsidP="00946BE7">
      <w:r w:rsidRPr="00E01A21">
        <w:t>На этапе тестовой и промышленной эксплуатации Информационной системы должны быть выполнены следующие работы:</w:t>
      </w:r>
    </w:p>
    <w:p w:rsidR="00946BE7" w:rsidRPr="00E01A21" w:rsidRDefault="00946BE7" w:rsidP="00946BE7">
      <w:pPr>
        <w:numPr>
          <w:ilvl w:val="0"/>
          <w:numId w:val="2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:rsidR="00946BE7" w:rsidRPr="00E01A21" w:rsidRDefault="00946BE7" w:rsidP="00946BE7">
      <w:pPr>
        <w:numPr>
          <w:ilvl w:val="0"/>
          <w:numId w:val="2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:rsidR="00946BE7" w:rsidRPr="00E01A21" w:rsidRDefault="00946BE7" w:rsidP="00946BE7">
      <w:pPr>
        <w:numPr>
          <w:ilvl w:val="0"/>
          <w:numId w:val="2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:rsidR="00946BE7" w:rsidRPr="00E01A21" w:rsidRDefault="00946BE7" w:rsidP="00946BE7">
      <w:pPr>
        <w:numPr>
          <w:ilvl w:val="0"/>
          <w:numId w:val="2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:rsidR="00946BE7" w:rsidRPr="00E01A21" w:rsidRDefault="00946BE7" w:rsidP="00946BE7">
      <w:pPr>
        <w:numPr>
          <w:ilvl w:val="0"/>
          <w:numId w:val="2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E01A21">
        <w:rPr>
          <w:rFonts w:cs="Arial"/>
        </w:rPr>
        <w:t>Методическая помощь при решении вопросов учета в Информационной системе.</w:t>
      </w:r>
    </w:p>
    <w:p w:rsidR="0046257B" w:rsidRPr="00E01A21" w:rsidRDefault="0046257B" w:rsidP="0046257B">
      <w:pPr>
        <w:ind w:left="1428"/>
        <w:rPr>
          <w:rFonts w:cs="Arial"/>
        </w:rPr>
      </w:pPr>
    </w:p>
    <w:p w:rsidR="00946BE7" w:rsidRPr="00E01A21" w:rsidRDefault="00946BE7" w:rsidP="00CC0046">
      <w:pPr>
        <w:pStyle w:val="10"/>
        <w:tabs>
          <w:tab w:val="clear" w:pos="360"/>
          <w:tab w:val="num" w:pos="720"/>
        </w:tabs>
        <w:ind w:left="720" w:hanging="720"/>
      </w:pPr>
      <w:bookmarkStart w:id="216" w:name="_Toc175993392"/>
      <w:bookmarkStart w:id="217" w:name="_Toc1665322"/>
      <w:r w:rsidRPr="00E01A21">
        <w:t>Порядок контроля и приемки</w:t>
      </w:r>
      <w:bookmarkEnd w:id="216"/>
      <w:bookmarkEnd w:id="217"/>
    </w:p>
    <w:p w:rsidR="00946BE7" w:rsidRPr="00E01A21" w:rsidRDefault="00946BE7" w:rsidP="00946BE7">
      <w:r w:rsidRPr="00E01A21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:rsidR="00946BE7" w:rsidRPr="00E01A21" w:rsidRDefault="00946BE7" w:rsidP="0046257B">
      <w:pPr>
        <w:spacing w:after="0"/>
        <w:rPr>
          <w:sz w:val="2"/>
          <w:szCs w:val="2"/>
        </w:rPr>
      </w:pPr>
      <w:r w:rsidRPr="00E01A21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E01A21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C55CBC">
            <w:pPr>
              <w:pStyle w:val="a9"/>
              <w:keepNext/>
              <w:rPr>
                <w:b w:val="0"/>
                <w:szCs w:val="18"/>
              </w:rPr>
            </w:pPr>
            <w:r w:rsidRPr="00E01A21">
              <w:br w:type="page"/>
            </w:r>
            <w:r w:rsidRPr="00E01A21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E01A21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Входящий № сопроводи</w:t>
            </w:r>
            <w:r w:rsidR="00BA5A30" w:rsidRPr="00E01A21">
              <w:rPr>
                <w:b w:val="0"/>
              </w:rPr>
              <w:br/>
            </w:r>
            <w:r w:rsidRPr="00E01A21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Дата</w:t>
            </w:r>
          </w:p>
        </w:tc>
      </w:tr>
      <w:tr w:rsidR="00946BE7" w:rsidRPr="00E01A21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изменен</w:t>
            </w:r>
            <w:r w:rsidR="00BA5A30" w:rsidRPr="00E01A21">
              <w:rPr>
                <w:b w:val="0"/>
              </w:rPr>
              <w:br/>
            </w:r>
            <w:r w:rsidRPr="00E01A21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заменен</w:t>
            </w:r>
            <w:r w:rsidR="00BA5A30" w:rsidRPr="00E01A21">
              <w:rPr>
                <w:b w:val="0"/>
              </w:rPr>
              <w:br/>
            </w:r>
            <w:r w:rsidRPr="00E01A21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BD6230">
            <w:pPr>
              <w:pStyle w:val="a9"/>
              <w:keepNext/>
              <w:rPr>
                <w:b w:val="0"/>
              </w:rPr>
            </w:pPr>
            <w:r w:rsidRPr="00E01A21">
              <w:rPr>
                <w:b w:val="0"/>
              </w:rPr>
              <w:t>аннулирован</w:t>
            </w:r>
            <w:r w:rsidR="00BA5A30" w:rsidRPr="00E01A21">
              <w:rPr>
                <w:b w:val="0"/>
              </w:rPr>
              <w:br/>
            </w:r>
            <w:r w:rsidRPr="00E01A21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7" w:rsidRPr="00E01A21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BE7" w:rsidRPr="00E01A21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  <w:tr w:rsidR="00946BE7" w:rsidRPr="00E01A21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:rsidR="00946BE7" w:rsidRPr="00E01A21" w:rsidRDefault="00946BE7">
            <w:pPr>
              <w:pStyle w:val="af1"/>
            </w:pPr>
          </w:p>
        </w:tc>
      </w:tr>
    </w:tbl>
    <w:p w:rsidR="00946BE7" w:rsidRPr="00E01A21" w:rsidRDefault="00946BE7" w:rsidP="00946BE7">
      <w:pPr>
        <w:pStyle w:val="afa"/>
        <w:ind w:left="0"/>
      </w:pPr>
    </w:p>
    <w:p w:rsidR="00106DFE" w:rsidRPr="00E01A21" w:rsidRDefault="00106DFE" w:rsidP="00A821AC"/>
    <w:sectPr w:rsidR="00106DFE" w:rsidRPr="00E01A21" w:rsidSect="00ED7BFE">
      <w:footerReference w:type="default" r:id="rId6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A5" w:rsidRDefault="00A90BA5">
      <w:r>
        <w:separator/>
      </w:r>
    </w:p>
  </w:endnote>
  <w:endnote w:type="continuationSeparator" w:id="0">
    <w:p w:rsidR="00A90BA5" w:rsidRDefault="00A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D0" w:rsidRDefault="00B930D0" w:rsidP="00B930D0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 w:rsidR="00C80F3D">
      <w:rPr>
        <w:rStyle w:val="aff5"/>
      </w:rPr>
      <w:fldChar w:fldCharType="separate"/>
    </w:r>
    <w:r w:rsidR="00C80F3D">
      <w:rPr>
        <w:rStyle w:val="aff5"/>
      </w:rPr>
      <w:t>60</w:t>
    </w:r>
    <w:r>
      <w:rPr>
        <w:rStyle w:val="aff5"/>
      </w:rPr>
      <w:fldChar w:fldCharType="end"/>
    </w:r>
  </w:p>
  <w:p w:rsidR="00B930D0" w:rsidRDefault="00B930D0" w:rsidP="00B930D0">
    <w:pPr>
      <w:pStyle w:val="ad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21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22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23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24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343"/>
      <w:gridCol w:w="2294"/>
    </w:tblGrid>
    <w:tr w:rsidR="00B930D0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B930D0" w:rsidRDefault="00B930D0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B930D0" w:rsidRDefault="00B930D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B930D0" w:rsidRDefault="00B930D0" w:rsidP="00B930D0">
    <w:pPr>
      <w:pStyle w:val="ad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25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26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27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28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29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30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31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32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33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34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35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39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39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38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39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41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42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44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45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46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47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8F4300" w:rsidRDefault="008F4300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8F4300" w:rsidRDefault="008F4300" w:rsidP="00B930D0">
    <w:pPr>
      <w:pStyle w:val="ad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563"/>
      <w:gridCol w:w="3789"/>
    </w:tblGrid>
    <w:tr w:rsidR="001D734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ED7BFE">
          <w:pPr>
            <w:pStyle w:val="ad"/>
            <w:framePr w:wrap="around" w:vAnchor="text" w:hAnchor="margin" w:xAlign="right" w:y="1"/>
            <w:spacing w:after="0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 xml:space="preserve">.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D7347" w:rsidRDefault="001D7347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1D7347" w:rsidRDefault="001D7347" w:rsidP="00B930D0">
    <w:pPr>
      <w:pStyle w:val="ad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5E23AB">
          <w:pPr>
            <w:pStyle w:val="ad"/>
            <w:framePr w:wrap="around" w:vAnchor="text" w:hAnchor="margin" w:xAlign="right" w:y="1"/>
          </w:pPr>
          <w:fldSimple w:instr=" STYLEREF  &quot;Название документа&quot;  \* MERGEFORMAT ">
            <w:r w:rsidR="00A90BA5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A90BA5">
            <w:fldChar w:fldCharType="begin"/>
          </w:r>
          <w:r w:rsidR="00A90BA5">
            <w:instrText xml:space="preserve"> STYLEREF  "Тип документа"  \* MERGEFORMAT </w:instrText>
          </w:r>
          <w:r w:rsidR="00A90BA5">
            <w:fldChar w:fldCharType="separate"/>
          </w:r>
          <w:r w:rsidR="00A90BA5">
            <w:t>Техническое задание</w:t>
          </w:r>
          <w:r w:rsidR="00A90BA5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25798" w:rsidRDefault="00025798" w:rsidP="00B930D0">
          <w:pPr>
            <w:pStyle w:val="ad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0BA5"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90BA5">
            <w:t>60</w:t>
          </w:r>
          <w:r>
            <w:fldChar w:fldCharType="end"/>
          </w:r>
        </w:p>
      </w:tc>
    </w:tr>
  </w:tbl>
  <w:p w:rsidR="00025798" w:rsidRDefault="00025798" w:rsidP="00B930D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A5" w:rsidRDefault="00A90BA5">
      <w:r>
        <w:separator/>
      </w:r>
    </w:p>
  </w:footnote>
  <w:footnote w:type="continuationSeparator" w:id="0">
    <w:p w:rsidR="00A90BA5" w:rsidRDefault="00A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773734C"/>
    <w:multiLevelType w:val="multilevel"/>
    <w:tmpl w:val="C5F4D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170842F1"/>
    <w:multiLevelType w:val="multilevel"/>
    <w:tmpl w:val="FECA18DC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9F4550B"/>
    <w:multiLevelType w:val="hybridMultilevel"/>
    <w:tmpl w:val="B38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1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3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4" w15:restartNumberingAfterBreak="0">
    <w:nsid w:val="2FD118C8"/>
    <w:multiLevelType w:val="multilevel"/>
    <w:tmpl w:val="D6925E48"/>
    <w:styleLink w:val="-1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306D"/>
    <w:multiLevelType w:val="hybridMultilevel"/>
    <w:tmpl w:val="EC66C39C"/>
    <w:lvl w:ilvl="0" w:tplc="D3F286B8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32203A43"/>
    <w:multiLevelType w:val="hybridMultilevel"/>
    <w:tmpl w:val="61C8CF3E"/>
    <w:lvl w:ilvl="0" w:tplc="AC50F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913FB"/>
    <w:multiLevelType w:val="multilevel"/>
    <w:tmpl w:val="FECA18DC"/>
    <w:numStyleLink w:val="-"/>
  </w:abstractNum>
  <w:abstractNum w:abstractNumId="19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39094B7D"/>
    <w:multiLevelType w:val="hybridMultilevel"/>
    <w:tmpl w:val="65341548"/>
    <w:lvl w:ilvl="0" w:tplc="91A01584">
      <w:start w:val="1"/>
      <w:numFmt w:val="decimal"/>
      <w:lvlText w:val="4.6.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443F67CE"/>
    <w:multiLevelType w:val="multilevel"/>
    <w:tmpl w:val="8506B5F6"/>
    <w:lvl w:ilvl="0">
      <w:start w:val="1"/>
      <w:numFmt w:val="decimal"/>
      <w:pStyle w:val="00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pStyle w:val="2Tahoma10pt0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</w:lvl>
  </w:abstractNum>
  <w:abstractNum w:abstractNumId="23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4" w15:restartNumberingAfterBreak="0">
    <w:nsid w:val="488F498E"/>
    <w:multiLevelType w:val="hybridMultilevel"/>
    <w:tmpl w:val="1720AA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7" w15:restartNumberingAfterBreak="0">
    <w:nsid w:val="55014625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pStyle w:val="3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29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0" w15:restartNumberingAfterBreak="0">
    <w:nsid w:val="5F2969FC"/>
    <w:multiLevelType w:val="hybridMultilevel"/>
    <w:tmpl w:val="4CA4C1FE"/>
    <w:lvl w:ilvl="0" w:tplc="379CD52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B23889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3269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EA0D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346C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85650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24B1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3E5F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4A91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2" w15:restartNumberingAfterBreak="0">
    <w:nsid w:val="6B444E90"/>
    <w:multiLevelType w:val="multilevel"/>
    <w:tmpl w:val="4CA4C1FE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636EC"/>
    <w:multiLevelType w:val="multilevel"/>
    <w:tmpl w:val="C1A0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453F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6" w15:restartNumberingAfterBreak="0">
    <w:nsid w:val="789C44A0"/>
    <w:multiLevelType w:val="hybridMultilevel"/>
    <w:tmpl w:val="18A4AA00"/>
    <w:lvl w:ilvl="0" w:tplc="D23E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EB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C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29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9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C8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65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A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F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05869"/>
    <w:multiLevelType w:val="multilevel"/>
    <w:tmpl w:val="FECA18DC"/>
    <w:numStyleLink w:val="-"/>
  </w:abstractNum>
  <w:abstractNum w:abstractNumId="38" w15:restartNumberingAfterBreak="0">
    <w:nsid w:val="7AEC77E3"/>
    <w:multiLevelType w:val="multilevel"/>
    <w:tmpl w:val="C5F4D69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38"/>
  </w:num>
  <w:num w:numId="2">
    <w:abstractNumId w:val="38"/>
  </w:num>
  <w:num w:numId="3">
    <w:abstractNumId w:val="14"/>
  </w:num>
  <w:num w:numId="4">
    <w:abstractNumId w:val="11"/>
  </w:num>
  <w:num w:numId="5">
    <w:abstractNumId w:val="7"/>
  </w:num>
  <w:num w:numId="6">
    <w:abstractNumId w:val="2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39"/>
    <w:lvlOverride w:ilvl="0">
      <w:startOverride w:val="1"/>
    </w:lvlOverride>
  </w:num>
  <w:num w:numId="16">
    <w:abstractNumId w:val="23"/>
  </w:num>
  <w:num w:numId="17">
    <w:abstractNumId w:val="3"/>
    <w:lvlOverride w:ilvl="0">
      <w:startOverride w:val="1"/>
    </w:lvlOverride>
  </w:num>
  <w:num w:numId="18">
    <w:abstractNumId w:val="37"/>
  </w:num>
  <w:num w:numId="19">
    <w:abstractNumId w:val="10"/>
  </w:num>
  <w:num w:numId="20">
    <w:abstractNumId w:val="1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33"/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32">
    <w:abstractNumId w:val="36"/>
  </w:num>
  <w:num w:numId="33">
    <w:abstractNumId w:val="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0"/>
  </w:num>
  <w:num w:numId="38">
    <w:abstractNumId w:val="32"/>
  </w:num>
  <w:num w:numId="39">
    <w:abstractNumId w:val="16"/>
  </w:num>
  <w:num w:numId="40">
    <w:abstractNumId w:val="15"/>
  </w:num>
  <w:num w:numId="41">
    <w:abstractNumId w:val="20"/>
  </w:num>
  <w:num w:numId="42">
    <w:abstractNumId w:val="2"/>
  </w:num>
  <w:num w:numId="43">
    <w:abstractNumId w:val="27"/>
  </w:num>
  <w:num w:numId="44">
    <w:abstractNumId w:val="34"/>
  </w:num>
  <w:num w:numId="45">
    <w:abstractNumId w:val="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4c47f285-fc91-46a0-8153-99db13fc62ff"/>
    <w:docVar w:name="BSPortal" w:val="False"/>
    <w:docVar w:name="BSTemplateGUID" w:val="f975ab2d-38fd-45be-9f78-eb9a63ef6b1c"/>
    <w:docVar w:name="BSUserType" w:val="NFR"/>
    <w:docVar w:name="BSVersion" w:val="4.2.6730.30551"/>
    <w:docVar w:name="Вышестоящее_подразделени_7eacf5e8_1_1" w:val="Бухгалтерия"/>
    <w:docVar w:name="Вышестоящее_подразделени_7eacf5e8_2_1" w:val="Отдел снабжения"/>
    <w:docVar w:name="Вышестоящее_подразделени_ecba9028_1_1" w:val="ИнТехПроект"/>
    <w:docVar w:name="Название_1b8089ef" w:val="Корпоративная информационная система"/>
    <w:docVar w:name="Название_52467a49_1" w:val="Бухгалтерия"/>
    <w:docVar w:name="Название_52467a49_2" w:val="Отдел снабжения"/>
    <w:docVar w:name="Название_90d14916_1" w:val="ИнТехПроект"/>
    <w:docVar w:name="Название_b77346b0_1" w:val="A3 Воспроизводство персонала"/>
    <w:docVar w:name="Название_b77346b0_10" w:val="A6.2 Поиск и выбор поставщика"/>
    <w:docVar w:name="Название_b77346b0_11" w:val="A6.4 Закупка ТМЦ и инструмента"/>
    <w:docVar w:name="Название_b77346b0_12" w:val="A7 Финансирование деятельности и расчеты"/>
    <w:docVar w:name="Название_b77346b0_13" w:val="ТП1 Юридическое оформление договора"/>
    <w:docVar w:name="Название_b77346b0_2" w:val="A4.1 Планирование проектов"/>
    <w:docVar w:name="Название_b77346b0_3" w:val="A4.2.1 Предпроектное обследование"/>
    <w:docVar w:name="Название_b77346b0_4" w:val="A4.2.2 Техно-рабочее проектирование и анализ проекта"/>
    <w:docVar w:name="Название_b77346b0_5" w:val="A4.2.3.3 Выполнение строительно-монтажных работ"/>
    <w:docVar w:name="Название_b77346b0_6" w:val="A4.2.5 Пуско-наладочные работы"/>
    <w:docVar w:name="Название_b77346b0_7" w:val="A4.3.1 Ввод системы в эксплуатацию"/>
    <w:docVar w:name="Название_b77346b0_8" w:val="A5 Воспроизводство инструмента"/>
    <w:docVar w:name="Название_b77346b0_9" w:val="A6 Закупки и снабжение"/>
    <w:docVar w:name="Название_компании_2752f36d_1" w:val="ООО «ИнТехПроект»"/>
    <w:docVar w:name="Начало_6a7c9a16_1" w:val=" "/>
    <w:docVar w:name="Начало_6a7c9a16_11" w:val="наличие оформленного договора на поставку"/>
    <w:docVar w:name="Начало_6a7c9a16_12" w:val=" "/>
    <w:docVar w:name="Начало_6a7c9a16_2" w:val=" "/>
    <w:docVar w:name="Начало_6a7c9a16_3" w:val=" "/>
    <w:docVar w:name="Начало_6a7c9a16_5" w:val="поступление утвержденного техно-рабочего проекта, спецификации и необходимых ТМЦ и инструментов, наличие заключенного договора субподряда"/>
    <w:docVar w:name="Начало_6a7c9a16_6" w:val="окончание строительно-монтажных работ и поступление исполнительной документации"/>
    <w:docVar w:name="Начало_6a7c9a16_7" w:val="окончание пуско-наладочных работ"/>
    <w:docVar w:name="Начало_6a7c9a16_8" w:val=" "/>
    <w:docVar w:name="Начало_6a7c9a16_9" w:val=" "/>
    <w:docVar w:name="Порождаемые_события_eb718888_10" w:val=" "/>
    <w:docVar w:name="Порождаемые_события_eb718888_13" w:val=" "/>
    <w:docVar w:name="Порождаемые_события_eb718888_4" w:val="Техно-рабочий проект сформирован и утвержден"/>
    <w:docVar w:name="Результат_47b62e2d_1" w:val="работоспособный персонал необходимой квалификации в достаточном для деятельности компании количестве"/>
    <w:docVar w:name="Результат_47b62e2d_11" w:val="ТМЦ и инструменты надлежащего качества, поступившие на склад в необходимом количестве в заданные сроки"/>
    <w:docVar w:name="Результат_47b62e2d_12" w:val="кредиторская задолженность в пределах плановых значений, отсутствие претензий со стороны налоговых органов"/>
    <w:docVar w:name="Результат_47b62e2d_2" w:val="план проекта, техническое задание на проект и задания на выполнение работ"/>
    <w:docVar w:name="Результат_47b62e2d_3" w:val="сформированная и утвержденная документация о предпроектном обследовании"/>
    <w:docVar w:name="Результат_47b62e2d_5" w:val="смонтированная система"/>
    <w:docVar w:name="Результат_47b62e2d_6" w:val="запущенная система в работоспособном состоянии"/>
    <w:docVar w:name="Результат_47b62e2d_7" w:val="работоспособная система, сданная в эксплуатацию"/>
    <w:docVar w:name="Результат_47b62e2d_8" w:val="работоспособный инструмент"/>
    <w:docVar w:name="Результат_47b62e2d_9" w:val="годные ТМЦ и инструменты"/>
    <w:docVar w:name="Руководитель_организации_8d1a367c_1" w:val="Директор"/>
    <w:docVar w:name="Требования_к_срокам_36e97438_1" w:val=" "/>
    <w:docVar w:name="Требования_к_срокам_36e97438_10" w:val=" "/>
    <w:docVar w:name="Требования_к_срокам_36e97438_11" w:val=" "/>
    <w:docVar w:name="Требования_к_срокам_36e97438_12" w:val=" "/>
    <w:docVar w:name="Требования_к_срокам_36e97438_13" w:val=" "/>
    <w:docVar w:name="Требования_к_срокам_36e97438_2" w:val=" "/>
    <w:docVar w:name="Требования_к_срокам_36e97438_3" w:val=" "/>
    <w:docVar w:name="Требования_к_срокам_36e97438_4" w:val=" "/>
    <w:docVar w:name="Требования_к_срокам_36e97438_5" w:val=" "/>
    <w:docVar w:name="Требования_к_срокам_36e97438_6" w:val="Сроки определяются в соответствии с типовыми нормами."/>
    <w:docVar w:name="Требования_к_срокам_36e97438_7" w:val=" "/>
    <w:docVar w:name="Требования_к_срокам_36e97438_8" w:val=" "/>
    <w:docVar w:name="Требования_к_срокам_36e97438_9" w:val=" 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B7273"/>
    <w:rsid w:val="000D62AE"/>
    <w:rsid w:val="000F3CE9"/>
    <w:rsid w:val="00106DFE"/>
    <w:rsid w:val="0011479D"/>
    <w:rsid w:val="0011773E"/>
    <w:rsid w:val="00120DEF"/>
    <w:rsid w:val="00121B56"/>
    <w:rsid w:val="00161568"/>
    <w:rsid w:val="00165A77"/>
    <w:rsid w:val="001B534F"/>
    <w:rsid w:val="001D233D"/>
    <w:rsid w:val="001D2647"/>
    <w:rsid w:val="001D7347"/>
    <w:rsid w:val="001E7FB6"/>
    <w:rsid w:val="002066C9"/>
    <w:rsid w:val="00224645"/>
    <w:rsid w:val="0023104D"/>
    <w:rsid w:val="00240EEA"/>
    <w:rsid w:val="00246197"/>
    <w:rsid w:val="00266532"/>
    <w:rsid w:val="00273FB9"/>
    <w:rsid w:val="002C2F3B"/>
    <w:rsid w:val="002D735C"/>
    <w:rsid w:val="002D7BB2"/>
    <w:rsid w:val="002E54E1"/>
    <w:rsid w:val="002F1689"/>
    <w:rsid w:val="00323839"/>
    <w:rsid w:val="00323C70"/>
    <w:rsid w:val="00340D20"/>
    <w:rsid w:val="003573EF"/>
    <w:rsid w:val="003C2F60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91"/>
    <w:rsid w:val="00581BE1"/>
    <w:rsid w:val="005934BC"/>
    <w:rsid w:val="005A5A89"/>
    <w:rsid w:val="005B0B68"/>
    <w:rsid w:val="005E23AB"/>
    <w:rsid w:val="005F4517"/>
    <w:rsid w:val="00635D37"/>
    <w:rsid w:val="00644870"/>
    <w:rsid w:val="006B75E9"/>
    <w:rsid w:val="006E044E"/>
    <w:rsid w:val="006E1F0D"/>
    <w:rsid w:val="006F5133"/>
    <w:rsid w:val="00706C8E"/>
    <w:rsid w:val="00716814"/>
    <w:rsid w:val="00776E12"/>
    <w:rsid w:val="00780E3A"/>
    <w:rsid w:val="00787E0C"/>
    <w:rsid w:val="007C06FE"/>
    <w:rsid w:val="007E1E41"/>
    <w:rsid w:val="0081157F"/>
    <w:rsid w:val="00812553"/>
    <w:rsid w:val="00826DC5"/>
    <w:rsid w:val="00843F49"/>
    <w:rsid w:val="00846456"/>
    <w:rsid w:val="00852289"/>
    <w:rsid w:val="00865FA6"/>
    <w:rsid w:val="00882FA6"/>
    <w:rsid w:val="00885462"/>
    <w:rsid w:val="008B6BC9"/>
    <w:rsid w:val="008C6824"/>
    <w:rsid w:val="008C6908"/>
    <w:rsid w:val="008D25EB"/>
    <w:rsid w:val="008D2C90"/>
    <w:rsid w:val="008F4300"/>
    <w:rsid w:val="008F5429"/>
    <w:rsid w:val="008F7D0F"/>
    <w:rsid w:val="009221ED"/>
    <w:rsid w:val="009322B1"/>
    <w:rsid w:val="00946BE7"/>
    <w:rsid w:val="00947544"/>
    <w:rsid w:val="00950E49"/>
    <w:rsid w:val="00975B7F"/>
    <w:rsid w:val="009A6C0B"/>
    <w:rsid w:val="009C69C6"/>
    <w:rsid w:val="009E1FF0"/>
    <w:rsid w:val="00A21828"/>
    <w:rsid w:val="00A513B1"/>
    <w:rsid w:val="00A62B23"/>
    <w:rsid w:val="00A821AC"/>
    <w:rsid w:val="00A90BA5"/>
    <w:rsid w:val="00AA00A0"/>
    <w:rsid w:val="00AA474B"/>
    <w:rsid w:val="00AB3DA6"/>
    <w:rsid w:val="00AC4D97"/>
    <w:rsid w:val="00AC5052"/>
    <w:rsid w:val="00AE77CE"/>
    <w:rsid w:val="00AF6533"/>
    <w:rsid w:val="00AF7B3B"/>
    <w:rsid w:val="00B035C4"/>
    <w:rsid w:val="00B0577D"/>
    <w:rsid w:val="00B10ABB"/>
    <w:rsid w:val="00B24B17"/>
    <w:rsid w:val="00B65EB6"/>
    <w:rsid w:val="00B86FC7"/>
    <w:rsid w:val="00B930D0"/>
    <w:rsid w:val="00BA4C13"/>
    <w:rsid w:val="00BA5A30"/>
    <w:rsid w:val="00BB545E"/>
    <w:rsid w:val="00BD6230"/>
    <w:rsid w:val="00C14DD9"/>
    <w:rsid w:val="00C34CD0"/>
    <w:rsid w:val="00C41C0F"/>
    <w:rsid w:val="00C55CBC"/>
    <w:rsid w:val="00C669F8"/>
    <w:rsid w:val="00C80F3D"/>
    <w:rsid w:val="00C97627"/>
    <w:rsid w:val="00CC0046"/>
    <w:rsid w:val="00CD271A"/>
    <w:rsid w:val="00D13CCA"/>
    <w:rsid w:val="00D53EDC"/>
    <w:rsid w:val="00D7135A"/>
    <w:rsid w:val="00D960EC"/>
    <w:rsid w:val="00DB0419"/>
    <w:rsid w:val="00DC42F2"/>
    <w:rsid w:val="00DE03AD"/>
    <w:rsid w:val="00E01A21"/>
    <w:rsid w:val="00E12683"/>
    <w:rsid w:val="00E17B02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34BA6"/>
    <w:rsid w:val="00F65FA1"/>
    <w:rsid w:val="00FA51B2"/>
    <w:rsid w:val="00FC63F6"/>
    <w:rsid w:val="00FD0060"/>
    <w:rsid w:val="00FD163D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BAB9FD"/>
  <w15:docId w15:val="{2292A2E5-AC15-4373-BCDE-D12FFEED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1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1"/>
    <w:qFormat/>
    <w:rsid w:val="00AA00A0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1"/>
    <w:link w:val="32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2"/>
      </w:numPr>
      <w:tabs>
        <w:tab w:val="center" w:pos="4677"/>
        <w:tab w:val="right" w:pos="9355"/>
      </w:tabs>
    </w:pPr>
  </w:style>
  <w:style w:type="paragraph" w:customStyle="1" w:styleId="a5">
    <w:name w:val="Объект"/>
    <w:basedOn w:val="a1"/>
    <w:rsid w:val="00843F49"/>
  </w:style>
  <w:style w:type="character" w:styleId="a6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a7">
    <w:name w:val="ДанныеТаблицы"/>
    <w:basedOn w:val="a1"/>
    <w:rsid w:val="00AA00A0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0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8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 не нумерованный"/>
    <w:basedOn w:val="20"/>
    <w:next w:val="a1"/>
    <w:rsid w:val="00AA00A0"/>
    <w:pPr>
      <w:numPr>
        <w:ilvl w:val="0"/>
        <w:numId w:val="0"/>
      </w:numPr>
    </w:pPr>
  </w:style>
  <w:style w:type="paragraph" w:customStyle="1" w:styleId="33">
    <w:name w:val="Заголовок 3 не нумерованный"/>
    <w:basedOn w:val="31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a9">
    <w:name w:val="Заголовок таблицы"/>
    <w:basedOn w:val="a1"/>
    <w:link w:val="aa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a">
    <w:name w:val="Заголовок таблицы Знак"/>
    <w:basedOn w:val="a2"/>
    <w:link w:val="a9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b">
    <w:name w:val="Название документа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c">
    <w:name w:val="Название компании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d">
    <w:name w:val="footer"/>
    <w:basedOn w:val="a1"/>
    <w:link w:val="ae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3">
    <w:name w:val="Обычный - Отчет"/>
    <w:basedOn w:val="a1"/>
    <w:link w:val="-4"/>
    <w:rsid w:val="00AA00A0"/>
    <w:pPr>
      <w:ind w:left="0"/>
    </w:pPr>
  </w:style>
  <w:style w:type="character" w:customStyle="1" w:styleId="-4">
    <w:name w:val="Обычный - Отчет Знак"/>
    <w:basedOn w:val="a2"/>
    <w:link w:val="-3"/>
    <w:rsid w:val="00AA00A0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4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af">
    <w:name w:val="Содержание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4"/>
    <w:rsid w:val="0081157F"/>
    <w:pPr>
      <w:numPr>
        <w:numId w:val="3"/>
      </w:numPr>
    </w:pPr>
  </w:style>
  <w:style w:type="paragraph" w:customStyle="1" w:styleId="-0">
    <w:name w:val="Стиль маркированный - Отчет"/>
    <w:basedOn w:val="-3"/>
    <w:link w:val="-5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5">
    <w:name w:val="Стиль маркированный - Отчет Знак"/>
    <w:basedOn w:val="-4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4"/>
    <w:rsid w:val="0081157F"/>
    <w:pPr>
      <w:numPr>
        <w:numId w:val="5"/>
      </w:numPr>
    </w:pPr>
  </w:style>
  <w:style w:type="paragraph" w:customStyle="1" w:styleId="-6">
    <w:name w:val="Стиль нумерованный - Отчет"/>
    <w:basedOn w:val="a1"/>
    <w:rsid w:val="00AA00A0"/>
    <w:pPr>
      <w:tabs>
        <w:tab w:val="left" w:pos="720"/>
      </w:tabs>
      <w:ind w:left="0"/>
    </w:pPr>
  </w:style>
  <w:style w:type="paragraph" w:styleId="af0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af1">
    <w:name w:val="Текст таблицы"/>
    <w:basedOn w:val="a1"/>
    <w:link w:val="af2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2">
    <w:name w:val="Текст таблицы Знак"/>
    <w:basedOn w:val="a2"/>
    <w:link w:val="af1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3">
    <w:name w:val="Тип документа"/>
    <w:next w:val="a1"/>
    <w:link w:val="af4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4">
    <w:name w:val="Тип документа Знак"/>
    <w:basedOn w:val="a2"/>
    <w:link w:val="af3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5">
    <w:name w:val="Утвеждаю"/>
    <w:basedOn w:val="a1"/>
    <w:rsid w:val="00AA00A0"/>
    <w:pPr>
      <w:ind w:left="5220"/>
    </w:pPr>
  </w:style>
  <w:style w:type="character" w:styleId="af6">
    <w:name w:val="FollowedHyperlink"/>
    <w:basedOn w:val="a2"/>
    <w:rsid w:val="00946BE7"/>
    <w:rPr>
      <w:color w:val="800080"/>
      <w:u w:val="single"/>
    </w:rPr>
  </w:style>
  <w:style w:type="character" w:customStyle="1" w:styleId="32">
    <w:name w:val="Заголовок 3 Знак"/>
    <w:basedOn w:val="a2"/>
    <w:link w:val="31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f7">
    <w:name w:val="Текст примечания Знак"/>
    <w:basedOn w:val="a2"/>
    <w:link w:val="af8"/>
    <w:semiHidden/>
    <w:locked/>
    <w:rsid w:val="00946BE7"/>
    <w:rPr>
      <w:rFonts w:ascii="Arial" w:hAnsi="Arial" w:cs="Arial"/>
      <w:lang w:val="ru-RU" w:eastAsia="ru-RU" w:bidi="ar-SA"/>
    </w:rPr>
  </w:style>
  <w:style w:type="paragraph" w:styleId="af8">
    <w:name w:val="annotation text"/>
    <w:basedOn w:val="a1"/>
    <w:link w:val="af7"/>
    <w:semiHidden/>
    <w:rsid w:val="00946BE7"/>
    <w:rPr>
      <w:rFonts w:cs="Arial"/>
      <w:szCs w:val="20"/>
    </w:rPr>
  </w:style>
  <w:style w:type="character" w:customStyle="1" w:styleId="ae">
    <w:name w:val="Нижний колонтитул Знак"/>
    <w:basedOn w:val="a2"/>
    <w:link w:val="ad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8"/>
      </w:numPr>
    </w:pPr>
  </w:style>
  <w:style w:type="character" w:customStyle="1" w:styleId="af9">
    <w:name w:val="Основной текст Знак"/>
    <w:basedOn w:val="a2"/>
    <w:link w:val="afa"/>
    <w:locked/>
    <w:rsid w:val="00946BE7"/>
    <w:rPr>
      <w:rFonts w:ascii="Tahoma" w:hAnsi="Tahoma" w:cs="Tahoma"/>
      <w:lang w:val="ru-RU" w:eastAsia="ru-RU" w:bidi="ar-SA"/>
    </w:rPr>
  </w:style>
  <w:style w:type="paragraph" w:styleId="afa">
    <w:name w:val="Body Text"/>
    <w:basedOn w:val="a1"/>
    <w:link w:val="af9"/>
    <w:rsid w:val="00946BE7"/>
    <w:pPr>
      <w:ind w:left="540"/>
    </w:pPr>
    <w:rPr>
      <w:rFonts w:ascii="Tahoma" w:hAnsi="Tahoma" w:cs="Tahoma"/>
      <w:szCs w:val="20"/>
    </w:rPr>
  </w:style>
  <w:style w:type="paragraph" w:styleId="afb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c">
    <w:name w:val="annotation subject"/>
    <w:basedOn w:val="af8"/>
    <w:next w:val="af8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00">
    <w:name w:val="Стиль ЗаголовокШаблона + Слева:  0 см Первая строка:  0 см"/>
    <w:basedOn w:val="a1"/>
    <w:autoRedefine/>
    <w:rsid w:val="00946BE7"/>
    <w:pPr>
      <w:keepNext/>
      <w:keepLines/>
      <w:numPr>
        <w:numId w:val="9"/>
      </w:numPr>
      <w:spacing w:before="60" w:after="120" w:line="260" w:lineRule="atLeast"/>
      <w:outlineLvl w:val="0"/>
    </w:pPr>
    <w:rPr>
      <w:rFonts w:ascii="Tahoma" w:hAnsi="Tahoma"/>
      <w:b/>
      <w:bCs/>
      <w:caps/>
      <w:spacing w:val="20"/>
      <w:kern w:val="32"/>
      <w:szCs w:val="20"/>
    </w:rPr>
  </w:style>
  <w:style w:type="character" w:customStyle="1" w:styleId="afd">
    <w:name w:val="СтильШаблона Знак Знак Знак Знак Знак"/>
    <w:basedOn w:val="a2"/>
    <w:link w:val="afe"/>
    <w:locked/>
    <w:rsid w:val="00946BE7"/>
    <w:rPr>
      <w:rFonts w:ascii="Tahoma" w:hAnsi="Tahoma" w:cs="Courier New"/>
      <w:sz w:val="18"/>
      <w:szCs w:val="24"/>
      <w:lang w:val="ru-RU" w:eastAsia="ru-RU" w:bidi="ar-SA"/>
    </w:rPr>
  </w:style>
  <w:style w:type="paragraph" w:customStyle="1" w:styleId="afe">
    <w:name w:val="СтильШаблона Знак Знак Знак Знак"/>
    <w:basedOn w:val="a1"/>
    <w:link w:val="afd"/>
    <w:rsid w:val="00946BE7"/>
    <w:rPr>
      <w:rFonts w:ascii="Tahoma" w:hAnsi="Tahoma" w:cs="Courier New"/>
      <w:sz w:val="18"/>
    </w:rPr>
  </w:style>
  <w:style w:type="paragraph" w:customStyle="1" w:styleId="aff">
    <w:name w:val="ТаблицаШаблона"/>
    <w:basedOn w:val="a1"/>
    <w:next w:val="afe"/>
    <w:rsid w:val="00946BE7"/>
    <w:pPr>
      <w:jc w:val="center"/>
    </w:pPr>
    <w:rPr>
      <w:rFonts w:ascii="Tahoma" w:hAnsi="Tahoma"/>
      <w:b/>
      <w:color w:val="FFFFFF"/>
      <w:sz w:val="18"/>
    </w:rPr>
  </w:style>
  <w:style w:type="paragraph" w:customStyle="1" w:styleId="2Tahoma10pt0">
    <w:name w:val="Стиль Заголовок 2 + (латиница) Tahoma 10 pt не курсив Слева:  0..."/>
    <w:basedOn w:val="20"/>
    <w:autoRedefine/>
    <w:rsid w:val="00946BE7"/>
    <w:pPr>
      <w:numPr>
        <w:numId w:val="9"/>
      </w:numPr>
      <w:spacing w:before="60" w:line="360" w:lineRule="auto"/>
      <w:jc w:val="both"/>
    </w:pPr>
    <w:rPr>
      <w:rFonts w:ascii="Tahoma" w:hAnsi="Tahoma" w:cs="Times New Roman"/>
      <w:i/>
      <w:iCs/>
      <w:sz w:val="20"/>
      <w:szCs w:val="20"/>
    </w:rPr>
  </w:style>
  <w:style w:type="paragraph" w:customStyle="1" w:styleId="1">
    <w:name w:val="МойЗаголовок1"/>
    <w:basedOn w:val="a1"/>
    <w:rsid w:val="00946BE7"/>
    <w:pPr>
      <w:keepNext/>
      <w:keepLines/>
      <w:numPr>
        <w:numId w:val="10"/>
      </w:numPr>
      <w:tabs>
        <w:tab w:val="left" w:pos="570"/>
      </w:tabs>
      <w:spacing w:before="240" w:after="360" w:line="260" w:lineRule="atLeast"/>
      <w:outlineLvl w:val="0"/>
    </w:pPr>
    <w:rPr>
      <w:rFonts w:ascii="Tahoma" w:hAnsi="Tahoma"/>
      <w:b/>
      <w:bCs/>
      <w:caps/>
      <w:spacing w:val="20"/>
      <w:kern w:val="32"/>
      <w:szCs w:val="20"/>
    </w:rPr>
  </w:style>
  <w:style w:type="paragraph" w:customStyle="1" w:styleId="2">
    <w:name w:val="МойЗаголовок2"/>
    <w:basedOn w:val="a1"/>
    <w:rsid w:val="00946BE7"/>
    <w:pPr>
      <w:keepNext/>
      <w:numPr>
        <w:ilvl w:val="1"/>
        <w:numId w:val="10"/>
      </w:numPr>
      <w:spacing w:before="60" w:line="360" w:lineRule="auto"/>
      <w:outlineLvl w:val="1"/>
    </w:pPr>
    <w:rPr>
      <w:rFonts w:ascii="Tahoma" w:hAnsi="Tahoma"/>
      <w:b/>
      <w:bCs/>
      <w:szCs w:val="20"/>
    </w:rPr>
  </w:style>
  <w:style w:type="paragraph" w:customStyle="1" w:styleId="30">
    <w:name w:val="МойЗаголовок3"/>
    <w:basedOn w:val="a1"/>
    <w:rsid w:val="00946BE7"/>
    <w:pPr>
      <w:keepNext/>
      <w:numPr>
        <w:ilvl w:val="2"/>
        <w:numId w:val="10"/>
      </w:numPr>
      <w:spacing w:before="60" w:line="360" w:lineRule="auto"/>
      <w:outlineLvl w:val="2"/>
    </w:pPr>
    <w:rPr>
      <w:rFonts w:ascii="Tahoma" w:hAnsi="Tahoma"/>
      <w:b/>
      <w:bCs/>
      <w:szCs w:val="20"/>
      <w:lang w:val="en-US"/>
    </w:rPr>
  </w:style>
  <w:style w:type="paragraph" w:customStyle="1" w:styleId="aff0">
    <w:name w:val="ИмяОбъекта"/>
    <w:basedOn w:val="afe"/>
    <w:rsid w:val="00946BE7"/>
    <w:pPr>
      <w:spacing w:line="200" w:lineRule="atLeast"/>
      <w:jc w:val="center"/>
    </w:pPr>
    <w:rPr>
      <w:rFonts w:cs="Tahoma"/>
      <w:b/>
      <w:caps/>
      <w:kern w:val="32"/>
      <w:sz w:val="28"/>
      <w:szCs w:val="28"/>
    </w:rPr>
  </w:style>
  <w:style w:type="paragraph" w:customStyle="1" w:styleId="23">
    <w:name w:val="Заголовок шаблона  2"/>
    <w:basedOn w:val="2Tahoma10pt0"/>
    <w:rsid w:val="00946BE7"/>
    <w:pPr>
      <w:spacing w:before="1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paragraph" w:customStyle="1" w:styleId="3">
    <w:name w:val="Заголовок шаблона 3"/>
    <w:basedOn w:val="23"/>
    <w:rsid w:val="00946BE7"/>
    <w:pPr>
      <w:numPr>
        <w:ilvl w:val="2"/>
      </w:numPr>
    </w:pPr>
  </w:style>
  <w:style w:type="character" w:styleId="aff1">
    <w:name w:val="annotation reference"/>
    <w:basedOn w:val="a2"/>
    <w:semiHidden/>
    <w:rsid w:val="00946BE7"/>
    <w:rPr>
      <w:sz w:val="16"/>
      <w:szCs w:val="16"/>
    </w:rPr>
  </w:style>
  <w:style w:type="character" w:customStyle="1" w:styleId="aff2">
    <w:name w:val="кнопка"/>
    <w:basedOn w:val="a2"/>
    <w:rsid w:val="00946BE7"/>
    <w:rPr>
      <w:rFonts w:ascii="Times New Roman" w:hAnsi="Times New Roman" w:cs="Times New Roman" w:hint="default"/>
      <w:kern w:val="0"/>
      <w:sz w:val="20"/>
      <w:szCs w:val="20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paragraph" w:customStyle="1" w:styleId="aff3">
    <w:name w:val="ЗаголовокШаблона"/>
    <w:basedOn w:val="00"/>
    <w:rsid w:val="00946BE7"/>
  </w:style>
  <w:style w:type="paragraph" w:customStyle="1" w:styleId="aff4">
    <w:name w:val="ЗаголовокШаблонаСНовойСтр"/>
    <w:basedOn w:val="aff3"/>
    <w:rsid w:val="00946BE7"/>
    <w:pPr>
      <w:pageBreakBefore/>
      <w:ind w:left="539" w:hanging="539"/>
    </w:pPr>
  </w:style>
  <w:style w:type="character" w:styleId="aff5">
    <w:name w:val="page number"/>
    <w:basedOn w:val="a2"/>
    <w:rsid w:val="00B930D0"/>
  </w:style>
  <w:style w:type="character" w:customStyle="1" w:styleId="35">
    <w:name w:val="Знак Знак3"/>
    <w:basedOn w:val="a2"/>
    <w:locked/>
    <w:rsid w:val="00B930D0"/>
    <w:rPr>
      <w:rFonts w:ascii="Arial" w:hAnsi="Arial" w:cs="Arial"/>
      <w:noProof/>
      <w:sz w:val="18"/>
      <w:szCs w:val="24"/>
      <w:lang w:val="ru-RU" w:eastAsia="ru-RU" w:bidi="ar-SA"/>
    </w:rPr>
  </w:style>
  <w:style w:type="paragraph" w:styleId="aff6">
    <w:name w:val="Document Map"/>
    <w:basedOn w:val="a1"/>
    <w:link w:val="aff7"/>
    <w:rsid w:val="00CC0046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rsid w:val="00CC0046"/>
    <w:rPr>
      <w:rFonts w:ascii="Tahoma" w:hAnsi="Tahoma" w:cs="Tahoma"/>
      <w:sz w:val="16"/>
      <w:szCs w:val="16"/>
    </w:rPr>
  </w:style>
  <w:style w:type="numbering" w:customStyle="1" w:styleId="-2">
    <w:name w:val="Стиль Стиль маркированный - Док + многоуровневый"/>
    <w:basedOn w:val="a4"/>
    <w:rsid w:val="000058C3"/>
    <w:pPr>
      <w:numPr>
        <w:numId w:val="43"/>
      </w:numPr>
    </w:pPr>
  </w:style>
  <w:style w:type="paragraph" w:styleId="aff8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4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footer" Target="footer23.xml"/><Relationship Id="rId21" Type="http://schemas.openxmlformats.org/officeDocument/2006/relationships/image" Target="media/image3.wmf"/><Relationship Id="rId34" Type="http://schemas.openxmlformats.org/officeDocument/2006/relationships/footer" Target="footer19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footer" Target="footer31.xml"/><Relationship Id="rId55" Type="http://schemas.openxmlformats.org/officeDocument/2006/relationships/footer" Target="footer35.xml"/><Relationship Id="rId63" Type="http://schemas.openxmlformats.org/officeDocument/2006/relationships/footer" Target="footer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54" Type="http://schemas.openxmlformats.org/officeDocument/2006/relationships/footer" Target="footer34.xml"/><Relationship Id="rId62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image" Target="media/image7.wmf"/><Relationship Id="rId40" Type="http://schemas.openxmlformats.org/officeDocument/2006/relationships/footer" Target="footer24.xml"/><Relationship Id="rId45" Type="http://schemas.openxmlformats.org/officeDocument/2006/relationships/image" Target="media/image9.wmf"/><Relationship Id="rId53" Type="http://schemas.openxmlformats.org/officeDocument/2006/relationships/image" Target="media/image11.wmf"/><Relationship Id="rId58" Type="http://schemas.openxmlformats.org/officeDocument/2006/relationships/footer" Target="footer37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49" Type="http://schemas.openxmlformats.org/officeDocument/2006/relationships/image" Target="media/image10.wmf"/><Relationship Id="rId57" Type="http://schemas.openxmlformats.org/officeDocument/2006/relationships/image" Target="media/image12.wmf"/><Relationship Id="rId61" Type="http://schemas.openxmlformats.org/officeDocument/2006/relationships/image" Target="media/image13.wmf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7.xml"/><Relationship Id="rId44" Type="http://schemas.openxmlformats.org/officeDocument/2006/relationships/footer" Target="footer27.xml"/><Relationship Id="rId52" Type="http://schemas.openxmlformats.org/officeDocument/2006/relationships/footer" Target="footer33.xml"/><Relationship Id="rId60" Type="http://schemas.openxmlformats.org/officeDocument/2006/relationships/footer" Target="footer3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20.xml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footer" Target="footer36.xml"/><Relationship Id="rId64" Type="http://schemas.openxmlformats.org/officeDocument/2006/relationships/footer" Target="footer42.xml"/><Relationship Id="rId8" Type="http://schemas.openxmlformats.org/officeDocument/2006/relationships/header" Target="header1.xml"/><Relationship Id="rId51" Type="http://schemas.openxmlformats.org/officeDocument/2006/relationships/footer" Target="footer3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33" Type="http://schemas.openxmlformats.org/officeDocument/2006/relationships/image" Target="media/image6.wmf"/><Relationship Id="rId38" Type="http://schemas.openxmlformats.org/officeDocument/2006/relationships/footer" Target="footer22.xml"/><Relationship Id="rId46" Type="http://schemas.openxmlformats.org/officeDocument/2006/relationships/footer" Target="footer28.xml"/><Relationship Id="rId59" Type="http://schemas.openxmlformats.org/officeDocument/2006/relationships/footer" Target="footer3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7F86-66EF-41C8-9A24-B02AA3E3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4842</Words>
  <Characters>36512</Characters>
  <Application>Microsoft Office Word</Application>
  <DocSecurity>0</DocSecurity>
  <Lines>2808</Lines>
  <Paragraphs>1181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автоматизацию Корпоративная информационная система</vt:lpstr>
    </vt:vector>
  </TitlesOfParts>
  <Company/>
  <LinksUpToDate>false</LinksUpToDate>
  <CharactersWithSpaces>40173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автоматизацию Корпоративная информационная система</dc:title>
  <dc:subject>'Корпоративная информационная система'</dc:subject>
  <dc:creator>ГК СТУ</dc:creator>
  <cp:keywords>Business Studio</cp:keywords>
  <dc:description/>
  <cp:lastModifiedBy>User</cp:lastModifiedBy>
  <cp:revision>1</cp:revision>
  <dcterms:created xsi:type="dcterms:W3CDTF">2019-02-21T15:14:00Z</dcterms:created>
  <dcterms:modified xsi:type="dcterms:W3CDTF">2019-02-21T15:15:00Z</dcterms:modified>
</cp:coreProperties>
</file>